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5D186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R</w:t>
      </w:r>
      <w:r w:rsidRPr="005D186A">
        <w:rPr>
          <w:rFonts w:asciiTheme="minorHAnsi" w:hAnsiTheme="minorHAnsi" w:cstheme="minorHAnsi"/>
          <w:b/>
          <w:bCs/>
        </w:rPr>
        <w:t>EPUBLIKA HRVATSKA</w:t>
      </w:r>
    </w:p>
    <w:p w14:paraId="77315371" w14:textId="77777777" w:rsidR="00036CE4" w:rsidRPr="005D186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5D186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5D186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Javna ustanova Kamenjak</w:t>
      </w:r>
    </w:p>
    <w:p w14:paraId="54700B1A" w14:textId="77777777" w:rsidR="00036CE4" w:rsidRPr="005D186A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50A5C59C" w14:textId="591081A8" w:rsidR="00292609" w:rsidRPr="005D186A" w:rsidRDefault="00292609" w:rsidP="00292609">
      <w:pPr>
        <w:spacing w:after="120"/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  <w:b/>
        </w:rPr>
        <w:t xml:space="preserve">U </w:t>
      </w:r>
      <w:proofErr w:type="spellStart"/>
      <w:r w:rsidRPr="005D186A">
        <w:rPr>
          <w:rFonts w:asciiTheme="minorHAnsi" w:hAnsiTheme="minorHAnsi" w:cstheme="minorHAnsi"/>
          <w:b/>
        </w:rPr>
        <w:t>Premanturi</w:t>
      </w:r>
      <w:proofErr w:type="spellEnd"/>
      <w:r w:rsidRPr="005D186A">
        <w:rPr>
          <w:rFonts w:asciiTheme="minorHAnsi" w:hAnsiTheme="minorHAnsi" w:cstheme="minorHAnsi"/>
          <w:b/>
        </w:rPr>
        <w:t xml:space="preserve">, </w:t>
      </w:r>
      <w:r w:rsidR="00D520BD">
        <w:rPr>
          <w:rFonts w:asciiTheme="minorHAnsi" w:hAnsiTheme="minorHAnsi" w:cstheme="minorHAnsi"/>
          <w:b/>
        </w:rPr>
        <w:t>27</w:t>
      </w:r>
      <w:r w:rsidR="00CA77D7" w:rsidRPr="005D186A">
        <w:rPr>
          <w:rFonts w:asciiTheme="minorHAnsi" w:hAnsiTheme="minorHAnsi" w:cstheme="minorHAnsi"/>
          <w:b/>
        </w:rPr>
        <w:t>.02</w:t>
      </w:r>
      <w:r w:rsidR="004C34AA" w:rsidRPr="005D186A">
        <w:rPr>
          <w:rFonts w:asciiTheme="minorHAnsi" w:hAnsiTheme="minorHAnsi" w:cstheme="minorHAnsi"/>
          <w:b/>
        </w:rPr>
        <w:t>.</w:t>
      </w:r>
      <w:r w:rsidRPr="005D186A">
        <w:rPr>
          <w:rFonts w:asciiTheme="minorHAnsi" w:hAnsiTheme="minorHAnsi" w:cstheme="minorHAnsi"/>
          <w:b/>
        </w:rPr>
        <w:t>2020</w:t>
      </w:r>
      <w:r w:rsidRPr="005D186A">
        <w:rPr>
          <w:rFonts w:asciiTheme="minorHAnsi" w:hAnsiTheme="minorHAnsi" w:cstheme="minorHAnsi"/>
        </w:rPr>
        <w:t>.</w:t>
      </w:r>
    </w:p>
    <w:p w14:paraId="029ABF74" w14:textId="77777777" w:rsidR="00292609" w:rsidRPr="005D186A" w:rsidRDefault="00292609" w:rsidP="00292609">
      <w:pPr>
        <w:spacing w:after="120"/>
        <w:jc w:val="both"/>
        <w:rPr>
          <w:rFonts w:asciiTheme="minorHAnsi" w:hAnsiTheme="minorHAnsi" w:cstheme="minorHAnsi"/>
        </w:rPr>
      </w:pPr>
    </w:p>
    <w:p w14:paraId="231DA53E" w14:textId="77777777" w:rsidR="00036CE4" w:rsidRPr="005D186A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5D186A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5D186A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22F95F70" w:rsidR="00036CE4" w:rsidRPr="005D186A" w:rsidRDefault="00292609" w:rsidP="00036CE4">
      <w:pPr>
        <w:jc w:val="center"/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SA 2</w:t>
      </w:r>
      <w:r w:rsidR="003E3D6E" w:rsidRPr="005D186A">
        <w:rPr>
          <w:rFonts w:asciiTheme="minorHAnsi" w:hAnsiTheme="minorHAnsi" w:cstheme="minorHAnsi"/>
          <w:b/>
          <w:bCs/>
        </w:rPr>
        <w:t>3</w:t>
      </w:r>
      <w:r w:rsidR="00036CE4" w:rsidRPr="005D186A">
        <w:rPr>
          <w:rFonts w:asciiTheme="minorHAnsi" w:hAnsiTheme="minorHAnsi" w:cstheme="minorHAnsi"/>
          <w:b/>
          <w:bCs/>
        </w:rPr>
        <w:t>. SJEDNICE UPRAVNOG VIJEĆA JU KAMENJAK</w:t>
      </w:r>
    </w:p>
    <w:p w14:paraId="689E7F18" w14:textId="78C8ACFF" w:rsidR="00292609" w:rsidRPr="005D186A" w:rsidRDefault="00292609" w:rsidP="00292609">
      <w:pPr>
        <w:spacing w:after="120"/>
        <w:jc w:val="both"/>
        <w:rPr>
          <w:rFonts w:asciiTheme="minorHAnsi" w:hAnsiTheme="minorHAnsi" w:cstheme="minorHAnsi"/>
          <w:b/>
        </w:rPr>
      </w:pPr>
      <w:r w:rsidRPr="005D186A">
        <w:rPr>
          <w:rFonts w:asciiTheme="minorHAnsi" w:hAnsiTheme="minorHAnsi" w:cstheme="minorHAnsi"/>
        </w:rPr>
        <w:t xml:space="preserve">održane </w:t>
      </w:r>
      <w:r w:rsidR="00D520BD">
        <w:rPr>
          <w:rFonts w:asciiTheme="minorHAnsi" w:hAnsiTheme="minorHAnsi" w:cstheme="minorHAnsi"/>
        </w:rPr>
        <w:t>u četvrtak 27</w:t>
      </w:r>
      <w:r w:rsidR="00CA77D7" w:rsidRPr="005D186A">
        <w:rPr>
          <w:rFonts w:asciiTheme="minorHAnsi" w:hAnsiTheme="minorHAnsi" w:cstheme="minorHAnsi"/>
        </w:rPr>
        <w:t>.02.2020. u 16:30h</w:t>
      </w:r>
      <w:r w:rsidR="00CA77D7" w:rsidRPr="005D186A">
        <w:rPr>
          <w:rFonts w:asciiTheme="minorHAnsi" w:hAnsiTheme="minorHAnsi" w:cstheme="minorHAnsi"/>
          <w:b/>
        </w:rPr>
        <w:t xml:space="preserve"> </w:t>
      </w:r>
      <w:r w:rsidRPr="005D186A">
        <w:rPr>
          <w:rFonts w:asciiTheme="minorHAnsi" w:hAnsiTheme="minorHAnsi" w:cstheme="minorHAnsi"/>
        </w:rPr>
        <w:t xml:space="preserve">u prostorijama JU Kamenjak (prvi kat stare škole u </w:t>
      </w:r>
      <w:proofErr w:type="spellStart"/>
      <w:r w:rsidRPr="005D186A">
        <w:rPr>
          <w:rFonts w:asciiTheme="minorHAnsi" w:hAnsiTheme="minorHAnsi" w:cstheme="minorHAnsi"/>
        </w:rPr>
        <w:t>Premanturi</w:t>
      </w:r>
      <w:proofErr w:type="spellEnd"/>
      <w:r w:rsidRPr="005D186A">
        <w:rPr>
          <w:rFonts w:asciiTheme="minorHAnsi" w:hAnsiTheme="minorHAnsi" w:cstheme="minorHAnsi"/>
        </w:rPr>
        <w:t>).</w:t>
      </w:r>
    </w:p>
    <w:p w14:paraId="080D32EA" w14:textId="77777777" w:rsidR="00036CE4" w:rsidRPr="005D186A" w:rsidRDefault="00036CE4" w:rsidP="00036CE4">
      <w:pPr>
        <w:jc w:val="both"/>
        <w:rPr>
          <w:rFonts w:asciiTheme="minorHAnsi" w:hAnsiTheme="minorHAnsi" w:cstheme="minorHAnsi"/>
        </w:rPr>
      </w:pPr>
    </w:p>
    <w:p w14:paraId="6F3FAF15" w14:textId="6C1133B9" w:rsidR="00036CE4" w:rsidRPr="005D186A" w:rsidRDefault="00036CE4" w:rsidP="00036CE4">
      <w:pPr>
        <w:jc w:val="both"/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Prisutni:  Vlasta </w:t>
      </w:r>
      <w:proofErr w:type="spellStart"/>
      <w:r w:rsidRPr="005D186A">
        <w:rPr>
          <w:rFonts w:asciiTheme="minorHAnsi" w:hAnsiTheme="minorHAnsi" w:cstheme="minorHAnsi"/>
        </w:rPr>
        <w:t>I</w:t>
      </w:r>
      <w:r w:rsidR="009009D0" w:rsidRPr="005D186A">
        <w:rPr>
          <w:rFonts w:asciiTheme="minorHAnsi" w:hAnsiTheme="minorHAnsi" w:cstheme="minorHAnsi"/>
        </w:rPr>
        <w:t>veša</w:t>
      </w:r>
      <w:proofErr w:type="spellEnd"/>
      <w:r w:rsidR="009009D0" w:rsidRPr="005D186A">
        <w:rPr>
          <w:rFonts w:asciiTheme="minorHAnsi" w:hAnsiTheme="minorHAnsi" w:cstheme="minorHAnsi"/>
        </w:rPr>
        <w:t xml:space="preserve"> Mihovilović, </w:t>
      </w:r>
      <w:r w:rsidRPr="005D186A">
        <w:rPr>
          <w:rFonts w:asciiTheme="minorHAnsi" w:hAnsiTheme="minorHAnsi" w:cstheme="minorHAnsi"/>
        </w:rPr>
        <w:t xml:space="preserve">Ivana Marić, Matija Medica, </w:t>
      </w:r>
      <w:proofErr w:type="spellStart"/>
      <w:r w:rsidR="00271606" w:rsidRPr="005D186A">
        <w:rPr>
          <w:rFonts w:asciiTheme="minorHAnsi" w:hAnsiTheme="minorHAnsi" w:cstheme="minorHAnsi"/>
        </w:rPr>
        <w:t>Cinzia</w:t>
      </w:r>
      <w:proofErr w:type="spellEnd"/>
      <w:r w:rsidR="00271606" w:rsidRPr="005D186A">
        <w:rPr>
          <w:rFonts w:asciiTheme="minorHAnsi" w:hAnsiTheme="minorHAnsi" w:cstheme="minorHAnsi"/>
        </w:rPr>
        <w:t xml:space="preserve"> </w:t>
      </w:r>
      <w:proofErr w:type="spellStart"/>
      <w:r w:rsidR="00271606" w:rsidRPr="005D186A">
        <w:rPr>
          <w:rFonts w:asciiTheme="minorHAnsi" w:hAnsiTheme="minorHAnsi" w:cstheme="minorHAnsi"/>
        </w:rPr>
        <w:t>Zubin</w:t>
      </w:r>
      <w:proofErr w:type="spellEnd"/>
      <w:r w:rsidR="00271606" w:rsidRPr="005D186A">
        <w:rPr>
          <w:rFonts w:asciiTheme="minorHAnsi" w:hAnsiTheme="minorHAnsi" w:cstheme="minorHAnsi"/>
        </w:rPr>
        <w:t xml:space="preserve"> </w:t>
      </w:r>
      <w:r w:rsidR="00BB6AED" w:rsidRPr="005D186A">
        <w:rPr>
          <w:rFonts w:asciiTheme="minorHAnsi" w:hAnsiTheme="minorHAnsi" w:cstheme="minorHAnsi"/>
        </w:rPr>
        <w:t>(dolazi na sjednicu u 17h, na 5. točci dnevnog reda)</w:t>
      </w:r>
    </w:p>
    <w:p w14:paraId="6FAC3AF4" w14:textId="2BEB39FC" w:rsidR="00D86A05" w:rsidRPr="005D186A" w:rsidRDefault="00962DFB" w:rsidP="00036CE4">
      <w:pPr>
        <w:jc w:val="both"/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Od</w:t>
      </w:r>
      <w:r w:rsidR="00D86A05" w:rsidRPr="005D186A">
        <w:rPr>
          <w:rFonts w:asciiTheme="minorHAnsi" w:hAnsiTheme="minorHAnsi" w:cstheme="minorHAnsi"/>
        </w:rPr>
        <w:t xml:space="preserve">sutan: Ljubomir </w:t>
      </w:r>
      <w:proofErr w:type="spellStart"/>
      <w:r w:rsidR="00D86A05" w:rsidRPr="005D186A">
        <w:rPr>
          <w:rFonts w:asciiTheme="minorHAnsi" w:hAnsiTheme="minorHAnsi" w:cstheme="minorHAnsi"/>
        </w:rPr>
        <w:t>Mezulić</w:t>
      </w:r>
      <w:proofErr w:type="spellEnd"/>
    </w:p>
    <w:p w14:paraId="792C9BC2" w14:textId="30C623BE" w:rsidR="00036CE4" w:rsidRPr="005D186A" w:rsidRDefault="00036CE4" w:rsidP="00036CE4">
      <w:pPr>
        <w:jc w:val="both"/>
        <w:rPr>
          <w:rFonts w:asciiTheme="minorHAnsi" w:hAnsiTheme="minorHAnsi" w:cstheme="minorHAnsi"/>
          <w:color w:val="FF0000"/>
        </w:rPr>
      </w:pPr>
      <w:r w:rsidRPr="005D186A">
        <w:rPr>
          <w:rFonts w:asciiTheme="minorHAnsi" w:hAnsiTheme="minorHAnsi" w:cstheme="minorHAnsi"/>
        </w:rPr>
        <w:t>Ostal</w:t>
      </w:r>
      <w:r w:rsidR="009009D0" w:rsidRPr="005D186A">
        <w:rPr>
          <w:rFonts w:asciiTheme="minorHAnsi" w:hAnsiTheme="minorHAnsi" w:cstheme="minorHAnsi"/>
        </w:rPr>
        <w:t>i: ravnatelj Aljoša Ukotić</w:t>
      </w:r>
      <w:r w:rsidR="0041220A" w:rsidRPr="005D186A">
        <w:rPr>
          <w:rFonts w:asciiTheme="minorHAnsi" w:hAnsiTheme="minorHAnsi" w:cstheme="minorHAnsi"/>
        </w:rPr>
        <w:t xml:space="preserve"> i voditeljica stručne službe Katarina </w:t>
      </w:r>
      <w:proofErr w:type="spellStart"/>
      <w:r w:rsidR="0041220A" w:rsidRPr="005D186A">
        <w:rPr>
          <w:rFonts w:asciiTheme="minorHAnsi" w:hAnsiTheme="minorHAnsi" w:cstheme="minorHAnsi"/>
        </w:rPr>
        <w:t>Bulešić</w:t>
      </w:r>
      <w:proofErr w:type="spellEnd"/>
    </w:p>
    <w:p w14:paraId="0E5E8029" w14:textId="77777777" w:rsidR="004C34AA" w:rsidRPr="005D186A" w:rsidRDefault="004C34AA" w:rsidP="004C34AA">
      <w:pPr>
        <w:spacing w:after="120"/>
        <w:jc w:val="both"/>
        <w:rPr>
          <w:rFonts w:asciiTheme="minorHAnsi" w:hAnsiTheme="minorHAnsi" w:cstheme="minorHAnsi"/>
        </w:rPr>
      </w:pPr>
    </w:p>
    <w:p w14:paraId="15495AE6" w14:textId="1140171A" w:rsidR="003E3D6E" w:rsidRPr="005D186A" w:rsidRDefault="003E3D6E" w:rsidP="00730E68">
      <w:pPr>
        <w:spacing w:after="240"/>
        <w:jc w:val="center"/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D N E V N I  R E D</w:t>
      </w:r>
    </w:p>
    <w:p w14:paraId="3A30ECD7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Zapisnik 21. sjednice UV</w:t>
      </w:r>
    </w:p>
    <w:p w14:paraId="01FAD24B" w14:textId="77777777" w:rsidR="003E3D6E" w:rsidRPr="005D186A" w:rsidRDefault="003E3D6E" w:rsidP="003E3D6E">
      <w:pPr>
        <w:pStyle w:val="Odlomakpopisa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Usvajanje Izvješća o ostvarivanju godišnjeg programa zaštite, održavanja, očuvanja, promicanja i korištenja zaštićenih područja u općini Medulin za 2019. godinu </w:t>
      </w:r>
    </w:p>
    <w:p w14:paraId="0E624717" w14:textId="77777777" w:rsidR="003E3D6E" w:rsidRPr="005D186A" w:rsidRDefault="003E3D6E" w:rsidP="003E3D6E">
      <w:pPr>
        <w:pStyle w:val="Odlomakpopisa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Ponuda za osmišljavanje i dizajn vizualnog identiteta signalizacijskih tabli</w:t>
      </w:r>
    </w:p>
    <w:p w14:paraId="6B4DE78A" w14:textId="77777777" w:rsidR="003E3D6E" w:rsidRPr="005D186A" w:rsidRDefault="003E3D6E" w:rsidP="003E3D6E">
      <w:pPr>
        <w:pStyle w:val="Odlomakpopisa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Ponuda za tisak brošure o noćnim leptirima </w:t>
      </w:r>
    </w:p>
    <w:p w14:paraId="26B89418" w14:textId="77777777" w:rsidR="003E3D6E" w:rsidRPr="005D186A" w:rsidRDefault="003E3D6E" w:rsidP="003E3D6E">
      <w:pPr>
        <w:pStyle w:val="Odlomakpopisa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Ugovor „Praćenje stanja livada morske cvjetnice vrste </w:t>
      </w:r>
      <w:proofErr w:type="spellStart"/>
      <w:r w:rsidRPr="005D186A">
        <w:rPr>
          <w:rFonts w:cstheme="minorHAnsi"/>
          <w:sz w:val="24"/>
          <w:szCs w:val="24"/>
        </w:rPr>
        <w:t>Posidonia</w:t>
      </w:r>
      <w:proofErr w:type="spellEnd"/>
      <w:r w:rsidRPr="005D186A">
        <w:rPr>
          <w:rFonts w:cstheme="minorHAnsi"/>
          <w:sz w:val="24"/>
          <w:szCs w:val="24"/>
        </w:rPr>
        <w:t xml:space="preserve"> </w:t>
      </w:r>
      <w:proofErr w:type="spellStart"/>
      <w:r w:rsidRPr="005D186A">
        <w:rPr>
          <w:rFonts w:cstheme="minorHAnsi"/>
          <w:sz w:val="24"/>
          <w:szCs w:val="24"/>
        </w:rPr>
        <w:t>oceanica</w:t>
      </w:r>
      <w:proofErr w:type="spellEnd"/>
      <w:r w:rsidRPr="005D186A">
        <w:rPr>
          <w:rFonts w:cstheme="minorHAnsi"/>
          <w:sz w:val="24"/>
          <w:szCs w:val="24"/>
        </w:rPr>
        <w:t xml:space="preserve"> na Natura 2000 lokalitetima“</w:t>
      </w:r>
    </w:p>
    <w:p w14:paraId="1216130B" w14:textId="77777777" w:rsidR="003E3D6E" w:rsidRPr="005D186A" w:rsidRDefault="003E3D6E" w:rsidP="003E3D6E">
      <w:pPr>
        <w:pStyle w:val="Odlomakpopisa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bookmarkStart w:id="0" w:name="_Hlk64481576"/>
      <w:r w:rsidRPr="005D186A">
        <w:rPr>
          <w:rFonts w:cstheme="minorHAnsi"/>
          <w:sz w:val="24"/>
          <w:szCs w:val="24"/>
        </w:rPr>
        <w:t>Ugovor „Inventarizacija i uspostava monitoringa školjkaša plemenita periska (</w:t>
      </w:r>
      <w:proofErr w:type="spellStart"/>
      <w:r w:rsidRPr="005D186A">
        <w:rPr>
          <w:rFonts w:cstheme="minorHAnsi"/>
          <w:sz w:val="24"/>
          <w:szCs w:val="24"/>
        </w:rPr>
        <w:t>Pinna</w:t>
      </w:r>
      <w:proofErr w:type="spellEnd"/>
      <w:r w:rsidRPr="005D186A">
        <w:rPr>
          <w:rFonts w:cstheme="minorHAnsi"/>
          <w:sz w:val="24"/>
          <w:szCs w:val="24"/>
        </w:rPr>
        <w:t xml:space="preserve"> </w:t>
      </w:r>
      <w:proofErr w:type="spellStart"/>
      <w:r w:rsidRPr="005D186A">
        <w:rPr>
          <w:rFonts w:cstheme="minorHAnsi"/>
          <w:sz w:val="24"/>
          <w:szCs w:val="24"/>
        </w:rPr>
        <w:t>nobilis</w:t>
      </w:r>
      <w:proofErr w:type="spellEnd"/>
      <w:r w:rsidRPr="005D186A">
        <w:rPr>
          <w:rFonts w:cstheme="minorHAnsi"/>
          <w:sz w:val="24"/>
          <w:szCs w:val="24"/>
        </w:rPr>
        <w:t>)“</w:t>
      </w:r>
    </w:p>
    <w:p w14:paraId="73E55AEB" w14:textId="77777777" w:rsidR="003E3D6E" w:rsidRPr="005D186A" w:rsidRDefault="003E3D6E" w:rsidP="003E3D6E">
      <w:pPr>
        <w:pStyle w:val="Odlomakpopisa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bookmarkStart w:id="1" w:name="_Hlk64482668"/>
      <w:bookmarkEnd w:id="0"/>
      <w:r w:rsidRPr="005D186A">
        <w:rPr>
          <w:rFonts w:cstheme="minorHAnsi"/>
          <w:sz w:val="24"/>
          <w:szCs w:val="24"/>
        </w:rPr>
        <w:t>Ugovor  „Utvrđivanje brojnosti i područja kretanja dobrih dupina (</w:t>
      </w:r>
      <w:proofErr w:type="spellStart"/>
      <w:r w:rsidRPr="005D186A">
        <w:rPr>
          <w:rFonts w:cstheme="minorHAnsi"/>
          <w:sz w:val="24"/>
          <w:szCs w:val="24"/>
        </w:rPr>
        <w:t>Tursiops</w:t>
      </w:r>
      <w:proofErr w:type="spellEnd"/>
      <w:r w:rsidRPr="005D186A">
        <w:rPr>
          <w:rFonts w:cstheme="minorHAnsi"/>
          <w:sz w:val="24"/>
          <w:szCs w:val="24"/>
        </w:rPr>
        <w:t xml:space="preserve"> </w:t>
      </w:r>
      <w:proofErr w:type="spellStart"/>
      <w:r w:rsidRPr="005D186A">
        <w:rPr>
          <w:rFonts w:cstheme="minorHAnsi"/>
          <w:sz w:val="24"/>
          <w:szCs w:val="24"/>
        </w:rPr>
        <w:t>truncatus</w:t>
      </w:r>
      <w:proofErr w:type="spellEnd"/>
      <w:r w:rsidRPr="005D186A">
        <w:rPr>
          <w:rFonts w:cstheme="minorHAnsi"/>
          <w:sz w:val="24"/>
          <w:szCs w:val="24"/>
        </w:rPr>
        <w:t>) u Natura 2000 području – Akvatorij zapadne Istre (HR500032)''</w:t>
      </w:r>
    </w:p>
    <w:p w14:paraId="40DDE5FA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bookmarkStart w:id="2" w:name="_Hlk64484002"/>
      <w:bookmarkEnd w:id="1"/>
      <w:r w:rsidRPr="005D186A">
        <w:rPr>
          <w:rFonts w:cstheme="minorHAnsi"/>
          <w:sz w:val="24"/>
          <w:szCs w:val="24"/>
        </w:rPr>
        <w:t>Natječaj za radno mjesto edukator 1 izvršitelj/</w:t>
      </w:r>
      <w:proofErr w:type="spellStart"/>
      <w:r w:rsidRPr="005D186A">
        <w:rPr>
          <w:rFonts w:cstheme="minorHAnsi"/>
          <w:sz w:val="24"/>
          <w:szCs w:val="24"/>
        </w:rPr>
        <w:t>ica</w:t>
      </w:r>
      <w:proofErr w:type="spellEnd"/>
      <w:r w:rsidRPr="005D186A">
        <w:rPr>
          <w:rFonts w:cstheme="minorHAnsi"/>
          <w:sz w:val="24"/>
          <w:szCs w:val="24"/>
        </w:rPr>
        <w:t xml:space="preserve"> na određeno vrijeme (1 godina)</w:t>
      </w:r>
    </w:p>
    <w:bookmarkEnd w:id="2"/>
    <w:p w14:paraId="1BCC845C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Imenovanje čuvara prirode 2. reda na određeno vrijeme – 1 godina </w:t>
      </w:r>
    </w:p>
    <w:p w14:paraId="0FFE7D6A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Odluka o stupanju pravnog slijednika u prava i obveze dosadašnjeg ovlaštenika koncesijskog odobrenja</w:t>
      </w:r>
    </w:p>
    <w:p w14:paraId="311E03A1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Ponude za bio vrećice za smeće </w:t>
      </w:r>
    </w:p>
    <w:p w14:paraId="677E1333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Imenovanje čuvara prirode 2. reda na određeno vrijeme – 5 mjeseci, 2 izvršitelj/</w:t>
      </w:r>
      <w:proofErr w:type="spellStart"/>
      <w:r w:rsidRPr="005D186A">
        <w:rPr>
          <w:rFonts w:cstheme="minorHAnsi"/>
          <w:sz w:val="24"/>
          <w:szCs w:val="24"/>
        </w:rPr>
        <w:t>ica</w:t>
      </w:r>
      <w:proofErr w:type="spellEnd"/>
    </w:p>
    <w:p w14:paraId="6AB371F4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Natječaj za radno mjesto stručni suradnik za financijsko poslovanje 1 izvršitelj/</w:t>
      </w:r>
      <w:proofErr w:type="spellStart"/>
      <w:r w:rsidRPr="005D186A">
        <w:rPr>
          <w:rFonts w:cstheme="minorHAnsi"/>
          <w:sz w:val="24"/>
          <w:szCs w:val="24"/>
        </w:rPr>
        <w:t>ica</w:t>
      </w:r>
      <w:proofErr w:type="spellEnd"/>
      <w:r w:rsidRPr="005D186A">
        <w:rPr>
          <w:rFonts w:cstheme="minorHAnsi"/>
          <w:sz w:val="24"/>
          <w:szCs w:val="24"/>
        </w:rPr>
        <w:t xml:space="preserve"> na određeno vrijeme (1 godina)</w:t>
      </w:r>
    </w:p>
    <w:p w14:paraId="01278319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bookmarkStart w:id="3" w:name="_Hlk64576292"/>
      <w:r w:rsidRPr="005D186A">
        <w:rPr>
          <w:rFonts w:cstheme="minorHAnsi"/>
          <w:sz w:val="24"/>
          <w:szCs w:val="24"/>
        </w:rPr>
        <w:t>Odluka o početku postupka jednostavne nabave – Internet i mreža</w:t>
      </w:r>
    </w:p>
    <w:p w14:paraId="63DD074F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bookmarkStart w:id="4" w:name="_Hlk64577725"/>
      <w:bookmarkEnd w:id="3"/>
      <w:r w:rsidRPr="005D186A">
        <w:rPr>
          <w:rFonts w:cstheme="minorHAnsi"/>
          <w:sz w:val="24"/>
          <w:szCs w:val="24"/>
        </w:rPr>
        <w:t>Odluka o početku postupka jednostavne nabave – modernizacija sustava naplate</w:t>
      </w:r>
    </w:p>
    <w:bookmarkEnd w:id="4"/>
    <w:p w14:paraId="316E4881" w14:textId="77777777" w:rsidR="003E3D6E" w:rsidRPr="005D186A" w:rsidRDefault="003E3D6E" w:rsidP="003E3D6E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Odluka o početku postupka jednostavne nabave – terminali za očitavanje ulaznica</w:t>
      </w:r>
    </w:p>
    <w:p w14:paraId="23EBD291" w14:textId="5165A4AA" w:rsidR="009009D0" w:rsidRPr="00FA66BA" w:rsidRDefault="003E3D6E" w:rsidP="00FA66BA">
      <w:pPr>
        <w:pStyle w:val="Odlomakpopisa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Razno.</w:t>
      </w:r>
    </w:p>
    <w:p w14:paraId="4B0C771E" w14:textId="72DFD7C6" w:rsidR="00930F54" w:rsidRPr="005D186A" w:rsidRDefault="00F12DAB" w:rsidP="0048609A">
      <w:pPr>
        <w:tabs>
          <w:tab w:val="left" w:pos="2040"/>
        </w:tabs>
        <w:spacing w:after="160" w:line="259" w:lineRule="auto"/>
        <w:jc w:val="both"/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lastRenderedPageBreak/>
        <w:t>Dnevni red se jednoglasno usvaja.</w:t>
      </w:r>
    </w:p>
    <w:p w14:paraId="11FD4315" w14:textId="45EC2356" w:rsidR="00E10A52" w:rsidRPr="005D186A" w:rsidRDefault="00E10A52" w:rsidP="00930F54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 xml:space="preserve">AD.1. </w:t>
      </w:r>
      <w:r w:rsidR="00C7440D" w:rsidRPr="005D186A">
        <w:rPr>
          <w:rFonts w:asciiTheme="minorHAnsi" w:hAnsiTheme="minorHAnsi" w:cstheme="minorHAnsi"/>
          <w:b/>
          <w:bCs/>
        </w:rPr>
        <w:t>Zapisni</w:t>
      </w:r>
      <w:r w:rsidR="007C0EF5" w:rsidRPr="005D186A">
        <w:rPr>
          <w:rFonts w:asciiTheme="minorHAnsi" w:hAnsiTheme="minorHAnsi" w:cstheme="minorHAnsi"/>
          <w:b/>
          <w:bCs/>
        </w:rPr>
        <w:t>k 21.</w:t>
      </w:r>
      <w:r w:rsidR="00C7440D" w:rsidRPr="005D186A">
        <w:rPr>
          <w:rFonts w:asciiTheme="minorHAnsi" w:hAnsiTheme="minorHAnsi" w:cstheme="minorHAnsi"/>
          <w:b/>
          <w:bCs/>
        </w:rPr>
        <w:t xml:space="preserve"> sjednice UV</w:t>
      </w:r>
    </w:p>
    <w:p w14:paraId="1806FB35" w14:textId="77777777" w:rsidR="007C0EF5" w:rsidRPr="005D186A" w:rsidRDefault="00C7440D" w:rsidP="00AD4D5E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Predsjednik UV daje na glasanje zapisnik </w:t>
      </w:r>
      <w:r w:rsidR="007C0EF5" w:rsidRPr="005D186A">
        <w:rPr>
          <w:rFonts w:asciiTheme="minorHAnsi" w:hAnsiTheme="minorHAnsi" w:cstheme="minorHAnsi"/>
        </w:rPr>
        <w:t xml:space="preserve">21. </w:t>
      </w:r>
      <w:r w:rsidRPr="005D186A">
        <w:rPr>
          <w:rFonts w:asciiTheme="minorHAnsi" w:hAnsiTheme="minorHAnsi" w:cstheme="minorHAnsi"/>
        </w:rPr>
        <w:t>sjednica UV</w:t>
      </w:r>
      <w:r w:rsidR="007C0EF5" w:rsidRPr="005D186A">
        <w:rPr>
          <w:rFonts w:asciiTheme="minorHAnsi" w:hAnsiTheme="minorHAnsi" w:cstheme="minorHAnsi"/>
        </w:rPr>
        <w:t>.</w:t>
      </w:r>
    </w:p>
    <w:p w14:paraId="2BF5F039" w14:textId="62C3FD2D" w:rsidR="00C7440D" w:rsidRDefault="007C0EF5" w:rsidP="00AD4D5E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Isti se</w:t>
      </w:r>
      <w:r w:rsidR="00C7440D" w:rsidRPr="005D186A">
        <w:rPr>
          <w:rFonts w:asciiTheme="minorHAnsi" w:hAnsiTheme="minorHAnsi" w:cstheme="minorHAnsi"/>
        </w:rPr>
        <w:t xml:space="preserve"> jednoglasno prihvaća.</w:t>
      </w:r>
    </w:p>
    <w:p w14:paraId="4454FF13" w14:textId="77777777" w:rsidR="00CD4B82" w:rsidRPr="005D186A" w:rsidRDefault="00CD4B82" w:rsidP="00AD4D5E">
      <w:pPr>
        <w:rPr>
          <w:rFonts w:asciiTheme="minorHAnsi" w:hAnsiTheme="minorHAnsi" w:cstheme="minorHAnsi"/>
        </w:rPr>
      </w:pPr>
    </w:p>
    <w:p w14:paraId="39CABDB7" w14:textId="5A3C024E" w:rsidR="006A67C3" w:rsidRPr="005D186A" w:rsidRDefault="00C7440D" w:rsidP="00AD4D5E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 </w:t>
      </w:r>
      <w:r w:rsidR="00292609" w:rsidRPr="005D186A">
        <w:rPr>
          <w:rFonts w:asciiTheme="minorHAnsi" w:hAnsiTheme="minorHAnsi" w:cstheme="minorHAnsi"/>
        </w:rPr>
        <w:t xml:space="preserve">Za: </w:t>
      </w:r>
      <w:r w:rsidR="007C0EF5" w:rsidRPr="005D186A">
        <w:rPr>
          <w:rFonts w:asciiTheme="minorHAnsi" w:hAnsiTheme="minorHAnsi" w:cstheme="minorHAnsi"/>
        </w:rPr>
        <w:t>3</w:t>
      </w:r>
      <w:r w:rsidR="008E477F" w:rsidRPr="005D186A">
        <w:rPr>
          <w:rFonts w:asciiTheme="minorHAnsi" w:hAnsiTheme="minorHAnsi" w:cstheme="minorHAnsi"/>
        </w:rPr>
        <w:tab/>
        <w:t>Protiv:</w:t>
      </w:r>
      <w:r w:rsidR="00271606" w:rsidRPr="005D186A">
        <w:rPr>
          <w:rFonts w:asciiTheme="minorHAnsi" w:hAnsiTheme="minorHAnsi" w:cstheme="minorHAnsi"/>
        </w:rPr>
        <w:t>0</w:t>
      </w:r>
    </w:p>
    <w:p w14:paraId="02729642" w14:textId="77777777" w:rsidR="00C7440D" w:rsidRPr="005D186A" w:rsidRDefault="00C7440D" w:rsidP="00AD4D5E">
      <w:pPr>
        <w:rPr>
          <w:rFonts w:asciiTheme="minorHAnsi" w:hAnsiTheme="minorHAnsi" w:cstheme="minorHAnsi"/>
        </w:rPr>
      </w:pPr>
    </w:p>
    <w:p w14:paraId="5BC083FD" w14:textId="6BC7FC00" w:rsidR="001D77CB" w:rsidRPr="005D186A" w:rsidRDefault="00AD4D5E" w:rsidP="001D77CB">
      <w:pPr>
        <w:tabs>
          <w:tab w:val="left" w:pos="0"/>
        </w:tabs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 xml:space="preserve">AD. 2. </w:t>
      </w:r>
      <w:r w:rsidR="001D77CB" w:rsidRPr="005D186A">
        <w:rPr>
          <w:rFonts w:asciiTheme="minorHAnsi" w:hAnsiTheme="minorHAnsi" w:cstheme="minorHAnsi"/>
          <w:b/>
          <w:bCs/>
        </w:rPr>
        <w:t xml:space="preserve">Izvješća o ostvarivanju godišnjeg programa zaštite, održavanja, očuvanja, promicanja i korištenja zaštićenih područja u općini Medulin za 2019. godinu </w:t>
      </w:r>
    </w:p>
    <w:p w14:paraId="5491E944" w14:textId="1A2774C8" w:rsidR="008F5D57" w:rsidRPr="005D186A" w:rsidRDefault="00B102B1" w:rsidP="00271606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Stručna voditeljica upoznaje članove UV sa detaljima spomenutog izvješća, te navodi kako je iznimno zadovoljna sa provedenim istraživanjima i sa svim provedenim aktivnostima. Jed</w:t>
      </w:r>
      <w:r w:rsidR="00686937" w:rsidRPr="005D186A">
        <w:rPr>
          <w:rFonts w:asciiTheme="minorHAnsi" w:hAnsiTheme="minorHAnsi" w:cstheme="minorHAnsi"/>
        </w:rPr>
        <w:t>no od</w:t>
      </w:r>
      <w:r w:rsidRPr="005D186A">
        <w:rPr>
          <w:rFonts w:asciiTheme="minorHAnsi" w:hAnsiTheme="minorHAnsi" w:cstheme="minorHAnsi"/>
        </w:rPr>
        <w:t xml:space="preserve"> istraživanje koje kasni je istraživanje šišmiša, koje zbog određenih poteškoća nije bilo moguće provesti</w:t>
      </w:r>
      <w:r w:rsidR="00686937" w:rsidRPr="005D186A">
        <w:rPr>
          <w:rFonts w:asciiTheme="minorHAnsi" w:hAnsiTheme="minorHAnsi" w:cstheme="minorHAnsi"/>
        </w:rPr>
        <w:t xml:space="preserve"> u  roku</w:t>
      </w:r>
      <w:r w:rsidRPr="005D186A">
        <w:rPr>
          <w:rFonts w:asciiTheme="minorHAnsi" w:hAnsiTheme="minorHAnsi" w:cstheme="minorHAnsi"/>
        </w:rPr>
        <w:t>, ali će svakako biti realizirano u</w:t>
      </w:r>
      <w:r w:rsidR="00686937" w:rsidRPr="005D186A">
        <w:rPr>
          <w:rFonts w:asciiTheme="minorHAnsi" w:hAnsiTheme="minorHAnsi" w:cstheme="minorHAnsi"/>
        </w:rPr>
        <w:t>skoro</w:t>
      </w:r>
      <w:r w:rsidRPr="005D186A">
        <w:rPr>
          <w:rFonts w:asciiTheme="minorHAnsi" w:hAnsiTheme="minorHAnsi" w:cstheme="minorHAnsi"/>
        </w:rPr>
        <w:t>.</w:t>
      </w:r>
    </w:p>
    <w:p w14:paraId="7848A992" w14:textId="2B2047B4" w:rsidR="00B102B1" w:rsidRDefault="00B102B1" w:rsidP="00271606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jednoglasno prihvaćaju Izvješće.</w:t>
      </w:r>
    </w:p>
    <w:p w14:paraId="0BCA4842" w14:textId="77777777" w:rsidR="00CD4B82" w:rsidRPr="005D186A" w:rsidRDefault="00CD4B82" w:rsidP="00271606">
      <w:pPr>
        <w:rPr>
          <w:rFonts w:asciiTheme="minorHAnsi" w:hAnsiTheme="minorHAnsi" w:cstheme="minorHAnsi"/>
        </w:rPr>
      </w:pPr>
    </w:p>
    <w:p w14:paraId="70EAEDEC" w14:textId="0785FE71" w:rsidR="00271606" w:rsidRPr="005D186A" w:rsidRDefault="00271606" w:rsidP="00271606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</w:t>
      </w:r>
      <w:r w:rsidR="00B102B1" w:rsidRPr="005D186A">
        <w:rPr>
          <w:rFonts w:asciiTheme="minorHAnsi" w:hAnsiTheme="minorHAnsi" w:cstheme="minorHAnsi"/>
        </w:rPr>
        <w:t>3</w:t>
      </w:r>
      <w:r w:rsidRPr="005D186A">
        <w:rPr>
          <w:rFonts w:asciiTheme="minorHAnsi" w:hAnsiTheme="minorHAnsi" w:cstheme="minorHAnsi"/>
        </w:rPr>
        <w:t xml:space="preserve"> </w:t>
      </w:r>
      <w:r w:rsidRPr="005D186A">
        <w:rPr>
          <w:rFonts w:asciiTheme="minorHAnsi" w:hAnsiTheme="minorHAnsi" w:cstheme="minorHAnsi"/>
        </w:rPr>
        <w:tab/>
        <w:t>Protiv:0</w:t>
      </w:r>
    </w:p>
    <w:p w14:paraId="3E84CB1E" w14:textId="07711412" w:rsidR="002A265C" w:rsidRPr="005D186A" w:rsidRDefault="002A265C" w:rsidP="00930F54">
      <w:pPr>
        <w:rPr>
          <w:rFonts w:asciiTheme="minorHAnsi" w:hAnsiTheme="minorHAnsi" w:cstheme="minorHAnsi"/>
        </w:rPr>
      </w:pPr>
    </w:p>
    <w:p w14:paraId="6404B255" w14:textId="6BC66961" w:rsidR="007B11EA" w:rsidRPr="005D186A" w:rsidRDefault="002A265C" w:rsidP="007B11EA">
      <w:pPr>
        <w:tabs>
          <w:tab w:val="left" w:pos="0"/>
        </w:tabs>
        <w:rPr>
          <w:rFonts w:asciiTheme="minorHAnsi" w:hAnsiTheme="minorHAnsi" w:cstheme="minorHAnsi"/>
        </w:rPr>
      </w:pPr>
      <w:bookmarkStart w:id="5" w:name="_Hlk48593861"/>
      <w:r w:rsidRPr="005D186A">
        <w:rPr>
          <w:rFonts w:asciiTheme="minorHAnsi" w:hAnsiTheme="minorHAnsi" w:cstheme="minorHAnsi"/>
          <w:b/>
          <w:bCs/>
        </w:rPr>
        <w:t xml:space="preserve">AD. 3. </w:t>
      </w:r>
      <w:bookmarkStart w:id="6" w:name="_Hlk64293977"/>
      <w:r w:rsidR="007B11EA" w:rsidRPr="005D186A">
        <w:rPr>
          <w:rFonts w:asciiTheme="minorHAnsi" w:hAnsiTheme="minorHAnsi" w:cstheme="minorHAnsi"/>
          <w:b/>
          <w:bCs/>
        </w:rPr>
        <w:t>Ponuda za osmišljavanje i dizajn vizualnog identiteta signalizacijskih tabli</w:t>
      </w:r>
    </w:p>
    <w:p w14:paraId="35C59B09" w14:textId="0C605D41" w:rsidR="005A1219" w:rsidRPr="005D186A" w:rsidRDefault="005A1219" w:rsidP="007B11EA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Voditeljica stručne službe predstavlja članovima UV pristiglu ponudu tvrtke SMAK d.o.o.,</w:t>
      </w:r>
      <w:r w:rsidR="002D2B22" w:rsidRPr="005D186A">
        <w:rPr>
          <w:rFonts w:asciiTheme="minorHAnsi" w:hAnsiTheme="minorHAnsi" w:cstheme="minorHAnsi"/>
        </w:rPr>
        <w:t xml:space="preserve"> </w:t>
      </w:r>
      <w:r w:rsidRPr="005D186A">
        <w:rPr>
          <w:rFonts w:asciiTheme="minorHAnsi" w:hAnsiTheme="minorHAnsi" w:cstheme="minorHAnsi"/>
        </w:rPr>
        <w:t>br. ponude: 202002212, u iznosu</w:t>
      </w:r>
      <w:r w:rsidR="00B675A8" w:rsidRPr="005D186A">
        <w:rPr>
          <w:rFonts w:asciiTheme="minorHAnsi" w:hAnsiTheme="minorHAnsi" w:cstheme="minorHAnsi"/>
        </w:rPr>
        <w:t xml:space="preserve"> od</w:t>
      </w:r>
      <w:r w:rsidRPr="005D186A">
        <w:rPr>
          <w:rFonts w:asciiTheme="minorHAnsi" w:hAnsiTheme="minorHAnsi" w:cstheme="minorHAnsi"/>
        </w:rPr>
        <w:t xml:space="preserve"> 15.250,00 kn. Voditeljica naglašava kako su djelatnici spomenute tvrtke stručnjaci biolozi, te kako s</w:t>
      </w:r>
      <w:r w:rsidR="007602DB" w:rsidRPr="005D186A">
        <w:rPr>
          <w:rFonts w:asciiTheme="minorHAnsi" w:hAnsiTheme="minorHAnsi" w:cstheme="minorHAnsi"/>
        </w:rPr>
        <w:t>u</w:t>
      </w:r>
      <w:r w:rsidRPr="005D186A">
        <w:rPr>
          <w:rFonts w:asciiTheme="minorHAnsi" w:hAnsiTheme="minorHAnsi" w:cstheme="minorHAnsi"/>
        </w:rPr>
        <w:t xml:space="preserve"> kompetentni za osmišljavanje i di</w:t>
      </w:r>
      <w:r w:rsidR="007602DB" w:rsidRPr="005D186A">
        <w:rPr>
          <w:rFonts w:asciiTheme="minorHAnsi" w:hAnsiTheme="minorHAnsi" w:cstheme="minorHAnsi"/>
        </w:rPr>
        <w:t>za</w:t>
      </w:r>
      <w:r w:rsidRPr="005D186A">
        <w:rPr>
          <w:rFonts w:asciiTheme="minorHAnsi" w:hAnsiTheme="minorHAnsi" w:cstheme="minorHAnsi"/>
        </w:rPr>
        <w:t xml:space="preserve">jn vizualnog identiteta signalizacijskih tabli.  </w:t>
      </w:r>
    </w:p>
    <w:p w14:paraId="486EE83E" w14:textId="55B6B227" w:rsidR="007602DB" w:rsidRDefault="007602DB" w:rsidP="007B11EA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jednoglasno prihvaćaju ponudu.</w:t>
      </w:r>
    </w:p>
    <w:p w14:paraId="6A42C2F9" w14:textId="77777777" w:rsidR="00CD4B82" w:rsidRPr="005D186A" w:rsidRDefault="00CD4B82" w:rsidP="007B11EA">
      <w:pPr>
        <w:tabs>
          <w:tab w:val="left" w:pos="0"/>
        </w:tabs>
        <w:rPr>
          <w:rFonts w:asciiTheme="minorHAnsi" w:hAnsiTheme="minorHAnsi" w:cstheme="minorHAnsi"/>
        </w:rPr>
      </w:pPr>
    </w:p>
    <w:p w14:paraId="4BFC582F" w14:textId="7227308F" w:rsidR="007602DB" w:rsidRPr="005D186A" w:rsidRDefault="007602DB" w:rsidP="007B11EA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 : 3</w:t>
      </w:r>
      <w:r w:rsidRPr="005D186A">
        <w:rPr>
          <w:rFonts w:asciiTheme="minorHAnsi" w:hAnsiTheme="minorHAnsi" w:cstheme="minorHAnsi"/>
        </w:rPr>
        <w:tab/>
        <w:t>Protiv: 0</w:t>
      </w:r>
    </w:p>
    <w:p w14:paraId="647ED8FB" w14:textId="77777777" w:rsidR="007602DB" w:rsidRPr="005D186A" w:rsidRDefault="007602DB" w:rsidP="007B11EA">
      <w:pPr>
        <w:tabs>
          <w:tab w:val="left" w:pos="0"/>
        </w:tabs>
        <w:rPr>
          <w:rFonts w:asciiTheme="minorHAnsi" w:hAnsiTheme="minorHAnsi" w:cstheme="minorHAnsi"/>
        </w:rPr>
      </w:pPr>
    </w:p>
    <w:p w14:paraId="79C6C5B0" w14:textId="21690285" w:rsidR="005574EC" w:rsidRPr="005D186A" w:rsidRDefault="005574EC" w:rsidP="005574EC">
      <w:pPr>
        <w:tabs>
          <w:tab w:val="left" w:pos="0"/>
        </w:tabs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 4. Ponuda za tisak brošure o noćnim leptirima</w:t>
      </w:r>
    </w:p>
    <w:p w14:paraId="54926D79" w14:textId="2DE4DA5A" w:rsidR="005574EC" w:rsidRPr="005D186A" w:rsidRDefault="006A11E6" w:rsidP="005574EC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Voditeljica stručne službe predstavlja članovima UV pristiglu ponudu tvrtke PRINTERA, </w:t>
      </w:r>
      <w:r w:rsidR="002D2B22" w:rsidRPr="005D186A">
        <w:rPr>
          <w:rFonts w:asciiTheme="minorHAnsi" w:hAnsiTheme="minorHAnsi" w:cstheme="minorHAnsi"/>
        </w:rPr>
        <w:t xml:space="preserve">br. ponude:PO19/00017607-1, </w:t>
      </w:r>
      <w:r w:rsidR="00C77CF2" w:rsidRPr="005D186A">
        <w:rPr>
          <w:rFonts w:asciiTheme="minorHAnsi" w:hAnsiTheme="minorHAnsi" w:cstheme="minorHAnsi"/>
        </w:rPr>
        <w:t xml:space="preserve">u iznosu od 17.062,00 kn. Naglašava kako su nam dosadašnja iskustva sa spomenutom tvrtkom dobra, te kako su cijene iste za 15% jeftinije </w:t>
      </w:r>
      <w:r w:rsidR="002F6BCE" w:rsidRPr="005D186A">
        <w:rPr>
          <w:rFonts w:asciiTheme="minorHAnsi" w:hAnsiTheme="minorHAnsi" w:cstheme="minorHAnsi"/>
        </w:rPr>
        <w:t xml:space="preserve">u usporedbi s </w:t>
      </w:r>
      <w:r w:rsidR="00C77CF2" w:rsidRPr="005D186A">
        <w:rPr>
          <w:rFonts w:asciiTheme="minorHAnsi" w:hAnsiTheme="minorHAnsi" w:cstheme="minorHAnsi"/>
        </w:rPr>
        <w:t>ostali</w:t>
      </w:r>
      <w:r w:rsidR="002F6BCE" w:rsidRPr="005D186A">
        <w:rPr>
          <w:rFonts w:asciiTheme="minorHAnsi" w:hAnsiTheme="minorHAnsi" w:cstheme="minorHAnsi"/>
        </w:rPr>
        <w:t>m tvrtkama</w:t>
      </w:r>
      <w:r w:rsidR="00C77CF2" w:rsidRPr="005D186A">
        <w:rPr>
          <w:rFonts w:asciiTheme="minorHAnsi" w:hAnsiTheme="minorHAnsi" w:cstheme="minorHAnsi"/>
        </w:rPr>
        <w:t xml:space="preserve"> na našem području.</w:t>
      </w:r>
    </w:p>
    <w:p w14:paraId="77CAE432" w14:textId="52D85519" w:rsidR="00C77CF2" w:rsidRDefault="00C77CF2" w:rsidP="005574EC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prihvaćaju ponudu za tisak brošure jednoglasno.</w:t>
      </w:r>
    </w:p>
    <w:p w14:paraId="1E3EB0BD" w14:textId="77777777" w:rsidR="00CD4B82" w:rsidRPr="005D186A" w:rsidRDefault="00CD4B82" w:rsidP="005574EC">
      <w:pPr>
        <w:tabs>
          <w:tab w:val="left" w:pos="0"/>
        </w:tabs>
        <w:rPr>
          <w:rFonts w:asciiTheme="minorHAnsi" w:hAnsiTheme="minorHAnsi" w:cstheme="minorHAnsi"/>
        </w:rPr>
      </w:pPr>
    </w:p>
    <w:p w14:paraId="5045805D" w14:textId="7E9F7EE7" w:rsidR="00C77CF2" w:rsidRPr="005D186A" w:rsidRDefault="00C77CF2" w:rsidP="005574EC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 : 3</w:t>
      </w:r>
      <w:r w:rsidRPr="005D186A">
        <w:rPr>
          <w:rFonts w:asciiTheme="minorHAnsi" w:hAnsiTheme="minorHAnsi" w:cstheme="minorHAnsi"/>
        </w:rPr>
        <w:tab/>
        <w:t>Protiv: 0</w:t>
      </w:r>
    </w:p>
    <w:p w14:paraId="7B422767" w14:textId="33EE9155" w:rsidR="007A58B3" w:rsidRPr="005D186A" w:rsidRDefault="007A58B3" w:rsidP="00361F6D">
      <w:pPr>
        <w:rPr>
          <w:rFonts w:asciiTheme="minorHAnsi" w:hAnsiTheme="minorHAnsi" w:cstheme="minorHAnsi"/>
        </w:rPr>
      </w:pPr>
    </w:p>
    <w:p w14:paraId="5DE56EF3" w14:textId="57BA2F4C" w:rsidR="00ED101E" w:rsidRPr="005D186A" w:rsidRDefault="00ED101E" w:rsidP="003A51C9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 xml:space="preserve">AD. </w:t>
      </w:r>
      <w:r w:rsidR="00B74B41" w:rsidRPr="005D186A">
        <w:rPr>
          <w:rFonts w:asciiTheme="minorHAnsi" w:hAnsiTheme="minorHAnsi" w:cstheme="minorHAnsi"/>
          <w:b/>
          <w:bCs/>
        </w:rPr>
        <w:t>5</w:t>
      </w:r>
      <w:r w:rsidRPr="005D186A">
        <w:rPr>
          <w:rFonts w:asciiTheme="minorHAnsi" w:hAnsiTheme="minorHAnsi" w:cstheme="minorHAnsi"/>
          <w:b/>
          <w:bCs/>
        </w:rPr>
        <w:t xml:space="preserve">. </w:t>
      </w:r>
      <w:bookmarkEnd w:id="6"/>
      <w:r w:rsidR="00A87348" w:rsidRPr="005D186A">
        <w:rPr>
          <w:rFonts w:asciiTheme="minorHAnsi" w:hAnsiTheme="minorHAnsi" w:cstheme="minorHAnsi"/>
          <w:b/>
          <w:bCs/>
        </w:rPr>
        <w:t xml:space="preserve">Ugovor „Praćenje stanja livada morske cvjetnice vrste </w:t>
      </w:r>
      <w:proofErr w:type="spellStart"/>
      <w:r w:rsidR="00A87348" w:rsidRPr="005D186A">
        <w:rPr>
          <w:rFonts w:asciiTheme="minorHAnsi" w:hAnsiTheme="minorHAnsi" w:cstheme="minorHAnsi"/>
          <w:b/>
          <w:bCs/>
        </w:rPr>
        <w:t>Posidonia</w:t>
      </w:r>
      <w:proofErr w:type="spellEnd"/>
      <w:r w:rsidR="00A87348" w:rsidRPr="005D186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87348" w:rsidRPr="005D186A">
        <w:rPr>
          <w:rFonts w:asciiTheme="minorHAnsi" w:hAnsiTheme="minorHAnsi" w:cstheme="minorHAnsi"/>
          <w:b/>
          <w:bCs/>
        </w:rPr>
        <w:t>oceanica</w:t>
      </w:r>
      <w:proofErr w:type="spellEnd"/>
      <w:r w:rsidR="00A87348" w:rsidRPr="005D186A">
        <w:rPr>
          <w:rFonts w:asciiTheme="minorHAnsi" w:hAnsiTheme="minorHAnsi" w:cstheme="minorHAnsi"/>
          <w:b/>
          <w:bCs/>
        </w:rPr>
        <w:t xml:space="preserve"> na Natura 2000 lokalitetima“</w:t>
      </w:r>
    </w:p>
    <w:p w14:paraId="32DB93E2" w14:textId="4739F6A1" w:rsidR="00AC0D0A" w:rsidRPr="005D186A" w:rsidRDefault="00AC0D0A" w:rsidP="003A51C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Voditeljica stručne službe upoznaje članove UV sa istraživanjima mora koj</w:t>
      </w:r>
      <w:r w:rsidR="00EC039E" w:rsidRPr="005D186A">
        <w:rPr>
          <w:rFonts w:asciiTheme="minorHAnsi" w:hAnsiTheme="minorHAnsi" w:cstheme="minorHAnsi"/>
        </w:rPr>
        <w:t>e</w:t>
      </w:r>
      <w:r w:rsidRPr="005D186A">
        <w:rPr>
          <w:rFonts w:asciiTheme="minorHAnsi" w:hAnsiTheme="minorHAnsi" w:cstheme="minorHAnsi"/>
        </w:rPr>
        <w:t xml:space="preserve"> će krenuti u proljeće. Prvo na redu je istraživanje stanja livada morske cvjetnice, koje će provesti Hrvatsko biološko društvo, zastupano po </w:t>
      </w:r>
      <w:r w:rsidR="00D249EF" w:rsidRPr="005D186A">
        <w:rPr>
          <w:rFonts w:asciiTheme="minorHAnsi" w:hAnsiTheme="minorHAnsi" w:cstheme="minorHAnsi"/>
        </w:rPr>
        <w:t>prof</w:t>
      </w:r>
      <w:r w:rsidRPr="005D186A">
        <w:rPr>
          <w:rFonts w:asciiTheme="minorHAnsi" w:hAnsiTheme="minorHAnsi" w:cstheme="minorHAnsi"/>
        </w:rPr>
        <w:t xml:space="preserve">. </w:t>
      </w:r>
      <w:r w:rsidR="00D249EF" w:rsidRPr="005D186A">
        <w:rPr>
          <w:rFonts w:asciiTheme="minorHAnsi" w:hAnsiTheme="minorHAnsi" w:cstheme="minorHAnsi"/>
        </w:rPr>
        <w:t xml:space="preserve">dr. sc. </w:t>
      </w:r>
      <w:r w:rsidRPr="005D186A">
        <w:rPr>
          <w:rFonts w:asciiTheme="minorHAnsi" w:hAnsiTheme="minorHAnsi" w:cstheme="minorHAnsi"/>
        </w:rPr>
        <w:t xml:space="preserve">Petru Kružiću. </w:t>
      </w:r>
    </w:p>
    <w:p w14:paraId="20F50900" w14:textId="7B9BFC72" w:rsidR="00AC0D0A" w:rsidRPr="005D186A" w:rsidRDefault="00AC0D0A" w:rsidP="003A51C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Članovima UV se prezentira ugovor kojeg JU Kamenjak </w:t>
      </w:r>
      <w:r w:rsidR="00D249EF" w:rsidRPr="005D186A">
        <w:rPr>
          <w:rFonts w:asciiTheme="minorHAnsi" w:hAnsiTheme="minorHAnsi" w:cstheme="minorHAnsi"/>
        </w:rPr>
        <w:t xml:space="preserve">treba </w:t>
      </w:r>
      <w:r w:rsidRPr="005D186A">
        <w:rPr>
          <w:rFonts w:asciiTheme="minorHAnsi" w:hAnsiTheme="minorHAnsi" w:cstheme="minorHAnsi"/>
        </w:rPr>
        <w:t>skl</w:t>
      </w:r>
      <w:r w:rsidR="00D249EF" w:rsidRPr="005D186A">
        <w:rPr>
          <w:rFonts w:asciiTheme="minorHAnsi" w:hAnsiTheme="minorHAnsi" w:cstheme="minorHAnsi"/>
        </w:rPr>
        <w:t>opiti</w:t>
      </w:r>
      <w:r w:rsidRPr="005D186A">
        <w:rPr>
          <w:rFonts w:asciiTheme="minorHAnsi" w:hAnsiTheme="minorHAnsi" w:cstheme="minorHAnsi"/>
        </w:rPr>
        <w:t xml:space="preserve"> sa spomenutim društvom za potrebe </w:t>
      </w:r>
      <w:r w:rsidR="00D249EF" w:rsidRPr="005D186A">
        <w:rPr>
          <w:rFonts w:asciiTheme="minorHAnsi" w:hAnsiTheme="minorHAnsi" w:cstheme="minorHAnsi"/>
        </w:rPr>
        <w:t xml:space="preserve">provođenja </w:t>
      </w:r>
      <w:r w:rsidRPr="005D186A">
        <w:rPr>
          <w:rFonts w:asciiTheme="minorHAnsi" w:hAnsiTheme="minorHAnsi" w:cstheme="minorHAnsi"/>
        </w:rPr>
        <w:t xml:space="preserve"> istraživanja.</w:t>
      </w:r>
    </w:p>
    <w:p w14:paraId="02DBDEC3" w14:textId="06FF2756" w:rsidR="00AC0D0A" w:rsidRDefault="00AC0D0A" w:rsidP="003A51C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Članovi UV jednoglasno prihvaćaju </w:t>
      </w:r>
      <w:r w:rsidR="00134BD8" w:rsidRPr="005D186A">
        <w:rPr>
          <w:rFonts w:asciiTheme="minorHAnsi" w:hAnsiTheme="minorHAnsi" w:cstheme="minorHAnsi"/>
        </w:rPr>
        <w:t xml:space="preserve">prijedlog </w:t>
      </w:r>
      <w:r w:rsidRPr="005D186A">
        <w:rPr>
          <w:rFonts w:asciiTheme="minorHAnsi" w:hAnsiTheme="minorHAnsi" w:cstheme="minorHAnsi"/>
        </w:rPr>
        <w:t xml:space="preserve">ugovor.    </w:t>
      </w:r>
    </w:p>
    <w:p w14:paraId="660EF3D0" w14:textId="77777777" w:rsidR="00CD4B82" w:rsidRPr="005D186A" w:rsidRDefault="00CD4B82" w:rsidP="003A51C9">
      <w:pPr>
        <w:rPr>
          <w:rFonts w:asciiTheme="minorHAnsi" w:hAnsiTheme="minorHAnsi" w:cstheme="minorHAnsi"/>
        </w:rPr>
      </w:pPr>
    </w:p>
    <w:p w14:paraId="607142D6" w14:textId="47A0205C" w:rsidR="00BA5D89" w:rsidRDefault="00BA5D89" w:rsidP="00BA5D89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Za: </w:t>
      </w:r>
      <w:r w:rsidR="00025E1A" w:rsidRPr="005D186A">
        <w:rPr>
          <w:rFonts w:asciiTheme="minorHAnsi" w:hAnsiTheme="minorHAnsi" w:cstheme="minorHAnsi"/>
        </w:rPr>
        <w:t>4</w:t>
      </w:r>
      <w:r w:rsidRPr="005D186A">
        <w:rPr>
          <w:rFonts w:asciiTheme="minorHAnsi" w:hAnsiTheme="minorHAnsi" w:cstheme="minorHAnsi"/>
        </w:rPr>
        <w:t xml:space="preserve">       Protiv: 0</w:t>
      </w:r>
    </w:p>
    <w:p w14:paraId="66AC5265" w14:textId="77777777" w:rsidR="00CD4B82" w:rsidRPr="005D186A" w:rsidRDefault="00CD4B82" w:rsidP="00BA5D89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bookmarkEnd w:id="5"/>
    <w:p w14:paraId="00B9CC50" w14:textId="77777777" w:rsidR="0048609A" w:rsidRPr="005D186A" w:rsidRDefault="0048609A" w:rsidP="00930F54">
      <w:pPr>
        <w:rPr>
          <w:rFonts w:asciiTheme="minorHAnsi" w:hAnsiTheme="minorHAnsi" w:cstheme="minorHAnsi"/>
        </w:rPr>
      </w:pPr>
    </w:p>
    <w:p w14:paraId="0FA6C29C" w14:textId="7482AA6F" w:rsidR="00D249EF" w:rsidRPr="005D186A" w:rsidRDefault="00642486" w:rsidP="00D249EF">
      <w:pPr>
        <w:tabs>
          <w:tab w:val="left" w:pos="0"/>
        </w:tabs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lastRenderedPageBreak/>
        <w:t xml:space="preserve">AD. </w:t>
      </w:r>
      <w:r w:rsidR="00B74B41" w:rsidRPr="005D186A">
        <w:rPr>
          <w:rFonts w:asciiTheme="minorHAnsi" w:hAnsiTheme="minorHAnsi" w:cstheme="minorHAnsi"/>
          <w:b/>
          <w:bCs/>
        </w:rPr>
        <w:t>6</w:t>
      </w:r>
      <w:r w:rsidRPr="005D186A">
        <w:rPr>
          <w:rFonts w:asciiTheme="minorHAnsi" w:hAnsiTheme="minorHAnsi" w:cstheme="minorHAnsi"/>
          <w:b/>
          <w:bCs/>
        </w:rPr>
        <w:t xml:space="preserve">. </w:t>
      </w:r>
      <w:bookmarkStart w:id="7" w:name="_Hlk64589733"/>
      <w:r w:rsidR="00D249EF" w:rsidRPr="005D186A">
        <w:rPr>
          <w:rFonts w:asciiTheme="minorHAnsi" w:hAnsiTheme="minorHAnsi" w:cstheme="minorHAnsi"/>
          <w:b/>
          <w:bCs/>
        </w:rPr>
        <w:t>Ugovor „Inventarizacija i uspostava monitoringa školjkaša plemenita periska (</w:t>
      </w:r>
      <w:proofErr w:type="spellStart"/>
      <w:r w:rsidR="00D249EF" w:rsidRPr="005D186A">
        <w:rPr>
          <w:rFonts w:asciiTheme="minorHAnsi" w:hAnsiTheme="minorHAnsi" w:cstheme="minorHAnsi"/>
          <w:b/>
          <w:bCs/>
        </w:rPr>
        <w:t>Pinna</w:t>
      </w:r>
      <w:proofErr w:type="spellEnd"/>
      <w:r w:rsidR="00D249EF" w:rsidRPr="005D186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249EF" w:rsidRPr="005D186A">
        <w:rPr>
          <w:rFonts w:asciiTheme="minorHAnsi" w:hAnsiTheme="minorHAnsi" w:cstheme="minorHAnsi"/>
          <w:b/>
          <w:bCs/>
        </w:rPr>
        <w:t>nobilis</w:t>
      </w:r>
      <w:proofErr w:type="spellEnd"/>
      <w:r w:rsidR="00D249EF" w:rsidRPr="005D186A">
        <w:rPr>
          <w:rFonts w:asciiTheme="minorHAnsi" w:hAnsiTheme="minorHAnsi" w:cstheme="minorHAnsi"/>
          <w:b/>
          <w:bCs/>
        </w:rPr>
        <w:t>)“</w:t>
      </w:r>
    </w:p>
    <w:bookmarkEnd w:id="7"/>
    <w:p w14:paraId="5E6E8221" w14:textId="47ED057C" w:rsidR="00D249EF" w:rsidRPr="005D186A" w:rsidRDefault="00EC039E" w:rsidP="00D249EF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Drugo po redu je istraživanje</w:t>
      </w:r>
      <w:r w:rsidR="00D249EF" w:rsidRPr="005D186A">
        <w:rPr>
          <w:rFonts w:asciiTheme="minorHAnsi" w:hAnsiTheme="minorHAnsi" w:cstheme="minorHAnsi"/>
        </w:rPr>
        <w:t xml:space="preserve"> školjkaša plemenite periske, koje bi provodilo </w:t>
      </w:r>
      <w:r w:rsidR="006461FD" w:rsidRPr="005D186A">
        <w:rPr>
          <w:rFonts w:asciiTheme="minorHAnsi" w:hAnsiTheme="minorHAnsi" w:cstheme="minorHAnsi"/>
        </w:rPr>
        <w:t xml:space="preserve">Društvo istraživača mora – 2000 milja iz Zadra,  potrebno je sklopiti ugovor sa spomenutim društvom. </w:t>
      </w:r>
    </w:p>
    <w:p w14:paraId="61721522" w14:textId="70D160A8" w:rsidR="006461FD" w:rsidRDefault="006461FD" w:rsidP="00D249EF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jednoglasno prihvaćaju</w:t>
      </w:r>
      <w:r w:rsidR="00134BD8" w:rsidRPr="005D186A">
        <w:rPr>
          <w:rFonts w:asciiTheme="minorHAnsi" w:hAnsiTheme="minorHAnsi" w:cstheme="minorHAnsi"/>
        </w:rPr>
        <w:t xml:space="preserve"> prijedlog</w:t>
      </w:r>
      <w:r w:rsidRPr="005D186A">
        <w:rPr>
          <w:rFonts w:asciiTheme="minorHAnsi" w:hAnsiTheme="minorHAnsi" w:cstheme="minorHAnsi"/>
        </w:rPr>
        <w:t xml:space="preserve"> ugovor.</w:t>
      </w:r>
    </w:p>
    <w:p w14:paraId="40624D2E" w14:textId="77777777" w:rsidR="00CD4B82" w:rsidRPr="005D186A" w:rsidRDefault="00CD4B82" w:rsidP="00D249EF">
      <w:pPr>
        <w:tabs>
          <w:tab w:val="left" w:pos="0"/>
        </w:tabs>
        <w:rPr>
          <w:rFonts w:asciiTheme="minorHAnsi" w:hAnsiTheme="minorHAnsi" w:cstheme="minorHAnsi"/>
        </w:rPr>
      </w:pPr>
    </w:p>
    <w:p w14:paraId="3A28E317" w14:textId="13D7DD58" w:rsidR="006461FD" w:rsidRPr="005D186A" w:rsidRDefault="006461FD" w:rsidP="00D249EF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 4</w:t>
      </w:r>
      <w:r w:rsidRPr="005D186A">
        <w:rPr>
          <w:rFonts w:asciiTheme="minorHAnsi" w:hAnsiTheme="minorHAnsi" w:cstheme="minorHAnsi"/>
        </w:rPr>
        <w:tab/>
        <w:t>Protiv: 0</w:t>
      </w:r>
    </w:p>
    <w:p w14:paraId="5B5327CC" w14:textId="202AAB1B" w:rsidR="006461FD" w:rsidRPr="005D186A" w:rsidRDefault="006461FD" w:rsidP="00D249EF">
      <w:pPr>
        <w:tabs>
          <w:tab w:val="left" w:pos="0"/>
        </w:tabs>
        <w:rPr>
          <w:rFonts w:asciiTheme="minorHAnsi" w:hAnsiTheme="minorHAnsi" w:cstheme="minorHAnsi"/>
        </w:rPr>
      </w:pPr>
    </w:p>
    <w:p w14:paraId="1FF2F72A" w14:textId="77777777" w:rsidR="006461FD" w:rsidRPr="005D186A" w:rsidRDefault="006461FD" w:rsidP="00D249EF">
      <w:pPr>
        <w:tabs>
          <w:tab w:val="left" w:pos="0"/>
        </w:tabs>
        <w:rPr>
          <w:rFonts w:asciiTheme="minorHAnsi" w:hAnsiTheme="minorHAnsi" w:cstheme="minorHAnsi"/>
        </w:rPr>
      </w:pPr>
    </w:p>
    <w:p w14:paraId="2131FE27" w14:textId="3F87BFCA" w:rsidR="006E774D" w:rsidRPr="005D186A" w:rsidRDefault="006E774D" w:rsidP="006E774D">
      <w:pPr>
        <w:tabs>
          <w:tab w:val="left" w:pos="0"/>
        </w:tabs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 7. Ugovor  „Utvrđivanje brojnosti i područja kretanja dobrih dupina (</w:t>
      </w:r>
      <w:proofErr w:type="spellStart"/>
      <w:r w:rsidRPr="005D186A">
        <w:rPr>
          <w:rFonts w:asciiTheme="minorHAnsi" w:hAnsiTheme="minorHAnsi" w:cstheme="minorHAnsi"/>
          <w:b/>
          <w:bCs/>
        </w:rPr>
        <w:t>Tursiops</w:t>
      </w:r>
      <w:proofErr w:type="spellEnd"/>
      <w:r w:rsidRPr="005D186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D186A">
        <w:rPr>
          <w:rFonts w:asciiTheme="minorHAnsi" w:hAnsiTheme="minorHAnsi" w:cstheme="minorHAnsi"/>
          <w:b/>
          <w:bCs/>
        </w:rPr>
        <w:t>truncatus</w:t>
      </w:r>
      <w:proofErr w:type="spellEnd"/>
      <w:r w:rsidRPr="005D186A">
        <w:rPr>
          <w:rFonts w:asciiTheme="minorHAnsi" w:hAnsiTheme="minorHAnsi" w:cstheme="minorHAnsi"/>
          <w:b/>
          <w:bCs/>
        </w:rPr>
        <w:t>) u Natura 2000 području – Akvatorij zapadne Istre (HR500032)''</w:t>
      </w:r>
    </w:p>
    <w:p w14:paraId="2373C4F7" w14:textId="6314654D" w:rsidR="00016C70" w:rsidRPr="005D186A" w:rsidRDefault="00CD7F72" w:rsidP="00D249EF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Treće istraživanj</w:t>
      </w:r>
      <w:r w:rsidR="00016C70" w:rsidRPr="005D186A">
        <w:rPr>
          <w:rFonts w:asciiTheme="minorHAnsi" w:hAnsiTheme="minorHAnsi" w:cstheme="minorHAnsi"/>
        </w:rPr>
        <w:t>e</w:t>
      </w:r>
      <w:r w:rsidRPr="005D186A">
        <w:rPr>
          <w:rFonts w:asciiTheme="minorHAnsi" w:hAnsiTheme="minorHAnsi" w:cstheme="minorHAnsi"/>
        </w:rPr>
        <w:t xml:space="preserve"> koje je potrebno provesti je utvrđivanje brojnosti i područja kretanja dobrih dupina. </w:t>
      </w:r>
      <w:r w:rsidR="00ED1228" w:rsidRPr="005D186A">
        <w:rPr>
          <w:rFonts w:asciiTheme="minorHAnsi" w:hAnsiTheme="minorHAnsi" w:cstheme="minorHAnsi"/>
        </w:rPr>
        <w:t>Istraživanje</w:t>
      </w:r>
      <w:r w:rsidR="00016C70" w:rsidRPr="005D186A">
        <w:rPr>
          <w:rFonts w:asciiTheme="minorHAnsi" w:hAnsiTheme="minorHAnsi" w:cstheme="minorHAnsi"/>
        </w:rPr>
        <w:t xml:space="preserve"> bi provodio Plavi svijet Institut za istraživanje i zaštitu mora iz Zadra, pa je potrebno sklopiti ugovor z</w:t>
      </w:r>
      <w:r w:rsidR="00EC039E" w:rsidRPr="005D186A">
        <w:rPr>
          <w:rFonts w:asciiTheme="minorHAnsi" w:hAnsiTheme="minorHAnsi" w:cstheme="minorHAnsi"/>
        </w:rPr>
        <w:t>a</w:t>
      </w:r>
      <w:r w:rsidR="00016C70" w:rsidRPr="005D186A">
        <w:rPr>
          <w:rFonts w:asciiTheme="minorHAnsi" w:hAnsiTheme="minorHAnsi" w:cstheme="minorHAnsi"/>
        </w:rPr>
        <w:t xml:space="preserve"> provođenje istog.</w:t>
      </w:r>
    </w:p>
    <w:p w14:paraId="59E12114" w14:textId="77777777" w:rsidR="00016C70" w:rsidRDefault="00016C70" w:rsidP="00D249EF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jednoglasno prihvaćaju prijedlog ugovora.</w:t>
      </w:r>
    </w:p>
    <w:p w14:paraId="1FAD1C13" w14:textId="77777777" w:rsidR="00CD4B82" w:rsidRPr="005D186A" w:rsidRDefault="00CD4B82" w:rsidP="00D249EF">
      <w:pPr>
        <w:tabs>
          <w:tab w:val="left" w:pos="0"/>
        </w:tabs>
        <w:rPr>
          <w:rFonts w:asciiTheme="minorHAnsi" w:hAnsiTheme="minorHAnsi" w:cstheme="minorHAnsi"/>
        </w:rPr>
      </w:pPr>
    </w:p>
    <w:p w14:paraId="0E644719" w14:textId="625BD261" w:rsidR="006461FD" w:rsidRPr="005D186A" w:rsidRDefault="00016C70" w:rsidP="00D249EF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Za:4</w:t>
      </w:r>
      <w:r w:rsidRPr="005D186A">
        <w:rPr>
          <w:rFonts w:asciiTheme="minorHAnsi" w:hAnsiTheme="minorHAnsi" w:cstheme="minorHAnsi"/>
        </w:rPr>
        <w:tab/>
        <w:t xml:space="preserve">Protiv:0   </w:t>
      </w:r>
      <w:r w:rsidR="00CD7F72" w:rsidRPr="005D186A">
        <w:rPr>
          <w:rFonts w:asciiTheme="minorHAnsi" w:hAnsiTheme="minorHAnsi" w:cstheme="minorHAnsi"/>
        </w:rPr>
        <w:t xml:space="preserve">  </w:t>
      </w:r>
    </w:p>
    <w:p w14:paraId="70AACBC0" w14:textId="53B1A775" w:rsidR="006461FD" w:rsidRPr="005D186A" w:rsidRDefault="006461FD" w:rsidP="00D249EF">
      <w:pPr>
        <w:tabs>
          <w:tab w:val="left" w:pos="0"/>
        </w:tabs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  </w:t>
      </w:r>
    </w:p>
    <w:p w14:paraId="740C265E" w14:textId="77777777" w:rsidR="00E10A52" w:rsidRPr="005D186A" w:rsidRDefault="00E10A52" w:rsidP="00930F54">
      <w:pPr>
        <w:rPr>
          <w:rFonts w:asciiTheme="minorHAnsi" w:hAnsiTheme="minorHAnsi" w:cstheme="minorHAnsi"/>
        </w:rPr>
      </w:pPr>
    </w:p>
    <w:p w14:paraId="49F06B3C" w14:textId="4FAE2B91" w:rsidR="00A332D1" w:rsidRPr="005D186A" w:rsidRDefault="00A332D1" w:rsidP="00A332D1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 xml:space="preserve">AD. </w:t>
      </w:r>
      <w:r w:rsidR="00BD26D6" w:rsidRPr="005D186A">
        <w:rPr>
          <w:rFonts w:asciiTheme="minorHAnsi" w:hAnsiTheme="minorHAnsi" w:cstheme="minorHAnsi"/>
          <w:b/>
          <w:bCs/>
        </w:rPr>
        <w:t>8</w:t>
      </w:r>
      <w:r w:rsidRPr="005D186A">
        <w:rPr>
          <w:rFonts w:asciiTheme="minorHAnsi" w:hAnsiTheme="minorHAnsi" w:cstheme="minorHAnsi"/>
          <w:b/>
          <w:bCs/>
        </w:rPr>
        <w:t>.</w:t>
      </w:r>
      <w:r w:rsidR="00BD26D6" w:rsidRPr="005D186A">
        <w:rPr>
          <w:rFonts w:asciiTheme="minorHAnsi" w:hAnsiTheme="minorHAnsi" w:cstheme="minorHAnsi"/>
          <w:b/>
          <w:bCs/>
        </w:rPr>
        <w:t xml:space="preserve"> Natječaj za radno mjesto edukator 1 izvršitelj/</w:t>
      </w:r>
      <w:proofErr w:type="spellStart"/>
      <w:r w:rsidR="00BD26D6" w:rsidRPr="005D186A">
        <w:rPr>
          <w:rFonts w:asciiTheme="minorHAnsi" w:hAnsiTheme="minorHAnsi" w:cstheme="minorHAnsi"/>
          <w:b/>
          <w:bCs/>
        </w:rPr>
        <w:t>ica</w:t>
      </w:r>
      <w:proofErr w:type="spellEnd"/>
      <w:r w:rsidR="00BD26D6" w:rsidRPr="005D186A">
        <w:rPr>
          <w:rFonts w:asciiTheme="minorHAnsi" w:hAnsiTheme="minorHAnsi" w:cstheme="minorHAnsi"/>
          <w:b/>
          <w:bCs/>
        </w:rPr>
        <w:t xml:space="preserve"> na određeno vrijeme (1 godina)</w:t>
      </w:r>
    </w:p>
    <w:p w14:paraId="3325234C" w14:textId="38DA7BF7" w:rsidR="00714322" w:rsidRPr="005D186A" w:rsidRDefault="00714322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Ravnatelj JU Kamenjak ukazuje na potrebu pravovremenog raspisivanja natječaja za radno mjesto edukatora na određeno vrijeme (1 godina).</w:t>
      </w:r>
    </w:p>
    <w:p w14:paraId="1D564791" w14:textId="17FB3895" w:rsidR="00714322" w:rsidRPr="005D186A" w:rsidRDefault="00714322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jednoglasno prihvaćaju objavu natječaja za navedeno radnog mjesta.</w:t>
      </w:r>
    </w:p>
    <w:p w14:paraId="1BB67855" w14:textId="4233244E" w:rsidR="00714322" w:rsidRPr="005D186A" w:rsidRDefault="00714322">
      <w:pPr>
        <w:rPr>
          <w:rFonts w:asciiTheme="minorHAnsi" w:hAnsiTheme="minorHAnsi" w:cstheme="minorHAnsi"/>
        </w:rPr>
      </w:pPr>
    </w:p>
    <w:p w14:paraId="3F048C7E" w14:textId="64094687" w:rsidR="00714322" w:rsidRPr="005D186A" w:rsidRDefault="00714322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</w:t>
      </w:r>
      <w:r w:rsidR="00261420" w:rsidRPr="005D186A">
        <w:rPr>
          <w:rFonts w:asciiTheme="minorHAnsi" w:hAnsiTheme="minorHAnsi" w:cstheme="minorHAnsi"/>
        </w:rPr>
        <w:t>4</w:t>
      </w:r>
      <w:r w:rsidR="00261420" w:rsidRPr="005D186A">
        <w:rPr>
          <w:rFonts w:asciiTheme="minorHAnsi" w:hAnsiTheme="minorHAnsi" w:cstheme="minorHAnsi"/>
        </w:rPr>
        <w:tab/>
        <w:t>Protiv: 0</w:t>
      </w:r>
    </w:p>
    <w:p w14:paraId="0461BEEF" w14:textId="41701AF0" w:rsidR="009F16AB" w:rsidRPr="005D186A" w:rsidRDefault="009F16AB" w:rsidP="009F16AB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14:paraId="43EE7F1A" w14:textId="103799CE" w:rsidR="0080793A" w:rsidRPr="005D186A" w:rsidRDefault="009F16AB" w:rsidP="0080793A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</w:t>
      </w:r>
      <w:r w:rsidR="00DF44D5" w:rsidRPr="005D186A">
        <w:rPr>
          <w:rFonts w:asciiTheme="minorHAnsi" w:hAnsiTheme="minorHAnsi" w:cstheme="minorHAnsi"/>
          <w:b/>
          <w:bCs/>
        </w:rPr>
        <w:t xml:space="preserve"> </w:t>
      </w:r>
      <w:r w:rsidR="00261420" w:rsidRPr="005D186A">
        <w:rPr>
          <w:rFonts w:asciiTheme="minorHAnsi" w:hAnsiTheme="minorHAnsi" w:cstheme="minorHAnsi"/>
          <w:b/>
          <w:bCs/>
        </w:rPr>
        <w:t>9</w:t>
      </w:r>
      <w:r w:rsidR="00DF44D5" w:rsidRPr="005D186A">
        <w:rPr>
          <w:rFonts w:asciiTheme="minorHAnsi" w:hAnsiTheme="minorHAnsi" w:cstheme="minorHAnsi"/>
          <w:b/>
          <w:bCs/>
        </w:rPr>
        <w:t>.</w:t>
      </w:r>
      <w:r w:rsidRPr="005D186A">
        <w:rPr>
          <w:rFonts w:asciiTheme="minorHAnsi" w:hAnsiTheme="minorHAnsi" w:cstheme="minorHAnsi"/>
          <w:b/>
          <w:bCs/>
        </w:rPr>
        <w:t xml:space="preserve"> </w:t>
      </w:r>
      <w:r w:rsidR="0080793A" w:rsidRPr="005D186A">
        <w:rPr>
          <w:rFonts w:asciiTheme="minorHAnsi" w:hAnsiTheme="minorHAnsi" w:cstheme="minorHAnsi"/>
          <w:b/>
          <w:bCs/>
        </w:rPr>
        <w:t xml:space="preserve">Imenovanje čuvara prirode 2. reda na određeno vrijeme – 1 godina </w:t>
      </w:r>
    </w:p>
    <w:p w14:paraId="4014333A" w14:textId="22833E06" w:rsidR="0080793A" w:rsidRPr="005D186A" w:rsidRDefault="0080793A" w:rsidP="0080793A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prihvaćaju imenovanje čuvara prir</w:t>
      </w:r>
      <w:r w:rsidR="00B14813" w:rsidRPr="005D186A">
        <w:rPr>
          <w:rFonts w:asciiTheme="minorHAnsi" w:hAnsiTheme="minorHAnsi" w:cstheme="minorHAnsi"/>
        </w:rPr>
        <w:t>o</w:t>
      </w:r>
      <w:r w:rsidRPr="005D186A">
        <w:rPr>
          <w:rFonts w:asciiTheme="minorHAnsi" w:hAnsiTheme="minorHAnsi" w:cstheme="minorHAnsi"/>
        </w:rPr>
        <w:t>de 2. reda na određeno vrijeme</w:t>
      </w:r>
      <w:r w:rsidR="00B14813" w:rsidRPr="005D186A">
        <w:rPr>
          <w:rFonts w:asciiTheme="minorHAnsi" w:hAnsiTheme="minorHAnsi" w:cstheme="minorHAnsi"/>
        </w:rPr>
        <w:t>.</w:t>
      </w:r>
    </w:p>
    <w:p w14:paraId="1FEF3457" w14:textId="36B79E03" w:rsidR="00B14813" w:rsidRPr="005D186A" w:rsidRDefault="00B14813" w:rsidP="0080793A">
      <w:pPr>
        <w:rPr>
          <w:rFonts w:asciiTheme="minorHAnsi" w:hAnsiTheme="minorHAnsi" w:cstheme="minorHAnsi"/>
        </w:rPr>
      </w:pPr>
    </w:p>
    <w:p w14:paraId="3D35999B" w14:textId="4C702523" w:rsidR="00B14813" w:rsidRPr="005D186A" w:rsidRDefault="00B14813" w:rsidP="0080793A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Za:4</w:t>
      </w:r>
      <w:r w:rsidRPr="005D186A">
        <w:rPr>
          <w:rFonts w:asciiTheme="minorHAnsi" w:hAnsiTheme="minorHAnsi" w:cstheme="minorHAnsi"/>
        </w:rPr>
        <w:tab/>
        <w:t>Protiv:0</w:t>
      </w:r>
    </w:p>
    <w:p w14:paraId="054D8942" w14:textId="0A975EC7" w:rsidR="00B14813" w:rsidRPr="005D186A" w:rsidRDefault="00B14813" w:rsidP="0080793A">
      <w:pPr>
        <w:rPr>
          <w:rFonts w:asciiTheme="minorHAnsi" w:hAnsiTheme="minorHAnsi" w:cstheme="minorHAnsi"/>
        </w:rPr>
      </w:pPr>
    </w:p>
    <w:p w14:paraId="43C61D4A" w14:textId="67CA2F9E" w:rsidR="009F16AB" w:rsidRPr="005D186A" w:rsidRDefault="0013629D" w:rsidP="009F16AB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AD.10. Odluka o stupanju pravnog slijednika u prava i obveze dosadašnjeg ovlaštenika koncesijskog odobrenja</w:t>
      </w:r>
    </w:p>
    <w:p w14:paraId="22B51C7D" w14:textId="77777777" w:rsidR="00C61189" w:rsidRPr="005D186A" w:rsidRDefault="001963C8" w:rsidP="009F16AB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Ravnatelj JU Kamenjak upoznaje članove UV kako je dosadašnji ovlaštenik koncesijskog odobrenja g. Željko Čalić, vlasnik obrta ISTRACTION, </w:t>
      </w:r>
      <w:proofErr w:type="spellStart"/>
      <w:r w:rsidRPr="005D186A">
        <w:rPr>
          <w:rFonts w:asciiTheme="minorHAnsi" w:hAnsiTheme="minorHAnsi" w:cstheme="minorHAnsi"/>
        </w:rPr>
        <w:t>oib</w:t>
      </w:r>
      <w:proofErr w:type="spellEnd"/>
      <w:r w:rsidRPr="005D186A">
        <w:rPr>
          <w:rFonts w:asciiTheme="minorHAnsi" w:hAnsiTheme="minorHAnsi" w:cstheme="minorHAnsi"/>
        </w:rPr>
        <w:t>: 65142137072, prenio na trgovačko društvo ISTRACTION d.o.o. u cijelosti imovinu sa svim pravima i obvezama koje se na istu imovinu odnose. Stoga, koncesijsko odobrenje sada glasi na ISTRACTION d.o.o.</w:t>
      </w:r>
    </w:p>
    <w:p w14:paraId="077E0B51" w14:textId="77777777" w:rsidR="00C61189" w:rsidRPr="005D186A" w:rsidRDefault="00C61189" w:rsidP="009F16AB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prihvaćaju Odluku za isto.</w:t>
      </w:r>
    </w:p>
    <w:p w14:paraId="4A92B39F" w14:textId="77777777" w:rsidR="00C61189" w:rsidRPr="005D186A" w:rsidRDefault="00C61189" w:rsidP="009F16AB">
      <w:pPr>
        <w:rPr>
          <w:rFonts w:asciiTheme="minorHAnsi" w:hAnsiTheme="minorHAnsi" w:cstheme="minorHAnsi"/>
        </w:rPr>
      </w:pPr>
    </w:p>
    <w:p w14:paraId="140851E2" w14:textId="52115107" w:rsidR="003E1549" w:rsidRPr="005D186A" w:rsidRDefault="00C61189" w:rsidP="009F16AB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 3</w:t>
      </w:r>
      <w:r w:rsidRPr="005D186A">
        <w:rPr>
          <w:rFonts w:asciiTheme="minorHAnsi" w:hAnsiTheme="minorHAnsi" w:cstheme="minorHAnsi"/>
        </w:rPr>
        <w:tab/>
        <w:t>Protiv:0</w:t>
      </w:r>
    </w:p>
    <w:p w14:paraId="3449AA05" w14:textId="28B824C7" w:rsidR="003E1549" w:rsidRPr="005D186A" w:rsidRDefault="003E1549" w:rsidP="009F16AB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U 17:30h Član UV, Ivana Marić, opravdano napušta sjednicu UV.</w:t>
      </w:r>
    </w:p>
    <w:p w14:paraId="437672C6" w14:textId="77777777" w:rsidR="00C61189" w:rsidRPr="005D186A" w:rsidRDefault="00C61189" w:rsidP="009F16AB">
      <w:pPr>
        <w:rPr>
          <w:rFonts w:asciiTheme="minorHAnsi" w:hAnsiTheme="minorHAnsi" w:cstheme="minorHAnsi"/>
        </w:rPr>
      </w:pPr>
    </w:p>
    <w:p w14:paraId="76A40546" w14:textId="77777777" w:rsidR="00BE5124" w:rsidRPr="005D186A" w:rsidRDefault="00795581" w:rsidP="00BE5124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 11. P</w:t>
      </w:r>
      <w:r w:rsidR="00A40F72" w:rsidRPr="005D186A">
        <w:rPr>
          <w:rFonts w:asciiTheme="minorHAnsi" w:hAnsiTheme="minorHAnsi" w:cstheme="minorHAnsi"/>
          <w:b/>
          <w:bCs/>
        </w:rPr>
        <w:t xml:space="preserve">onuda </w:t>
      </w:r>
      <w:r w:rsidRPr="005D186A">
        <w:rPr>
          <w:rFonts w:asciiTheme="minorHAnsi" w:hAnsiTheme="minorHAnsi" w:cstheme="minorHAnsi"/>
          <w:b/>
          <w:bCs/>
        </w:rPr>
        <w:t>za bio vrećice za smeće</w:t>
      </w:r>
      <w:r w:rsidR="001963C8" w:rsidRPr="005D186A">
        <w:rPr>
          <w:rFonts w:asciiTheme="minorHAnsi" w:hAnsiTheme="minorHAnsi" w:cstheme="minorHAnsi"/>
          <w:b/>
          <w:bCs/>
        </w:rPr>
        <w:t xml:space="preserve">  </w:t>
      </w:r>
    </w:p>
    <w:p w14:paraId="27D1794D" w14:textId="77777777" w:rsidR="00BE5124" w:rsidRPr="005D186A" w:rsidRDefault="00437565" w:rsidP="00BE5124">
      <w:pPr>
        <w:rPr>
          <w:rFonts w:asciiTheme="minorHAnsi" w:hAnsiTheme="minorHAnsi" w:cstheme="minorHAnsi"/>
          <w:color w:val="000000" w:themeColor="text1"/>
        </w:rPr>
      </w:pPr>
      <w:r w:rsidRPr="005D186A">
        <w:rPr>
          <w:rFonts w:asciiTheme="minorHAnsi" w:hAnsiTheme="minorHAnsi" w:cstheme="minorHAnsi"/>
          <w:color w:val="000000" w:themeColor="text1"/>
        </w:rPr>
        <w:t>Ravnatelj JU Kamenjak upoznaje članove UV sa ponud</w:t>
      </w:r>
      <w:r w:rsidR="00376CEC" w:rsidRPr="005D186A">
        <w:rPr>
          <w:rFonts w:asciiTheme="minorHAnsi" w:hAnsiTheme="minorHAnsi" w:cstheme="minorHAnsi"/>
          <w:color w:val="000000" w:themeColor="text1"/>
        </w:rPr>
        <w:t>ama</w:t>
      </w:r>
      <w:r w:rsidRPr="005D186A">
        <w:rPr>
          <w:rFonts w:asciiTheme="minorHAnsi" w:hAnsiTheme="minorHAnsi" w:cstheme="minorHAnsi"/>
          <w:color w:val="000000" w:themeColor="text1"/>
        </w:rPr>
        <w:t xml:space="preserve"> za bio vrećice za smeće koje su pristigle. To su ponuda od tvrtke Aurea d.o.o., </w:t>
      </w:r>
      <w:proofErr w:type="spellStart"/>
      <w:r w:rsidR="00DA4B12" w:rsidRPr="005D186A">
        <w:rPr>
          <w:rFonts w:asciiTheme="minorHAnsi" w:hAnsiTheme="minorHAnsi" w:cstheme="minorHAnsi"/>
          <w:color w:val="000000" w:themeColor="text1"/>
        </w:rPr>
        <w:t>oib</w:t>
      </w:r>
      <w:proofErr w:type="spellEnd"/>
      <w:r w:rsidRPr="005D186A">
        <w:rPr>
          <w:rFonts w:asciiTheme="minorHAnsi" w:hAnsiTheme="minorHAnsi" w:cstheme="minorHAnsi"/>
          <w:color w:val="000000" w:themeColor="text1"/>
        </w:rPr>
        <w:t xml:space="preserve">: </w:t>
      </w:r>
      <w:r w:rsidR="00DA4B12" w:rsidRPr="005D186A">
        <w:rPr>
          <w:rFonts w:asciiTheme="minorHAnsi" w:hAnsiTheme="minorHAnsi" w:cstheme="minorHAnsi"/>
          <w:color w:val="000000" w:themeColor="text1"/>
        </w:rPr>
        <w:t>70374068857,</w:t>
      </w:r>
      <w:r w:rsidR="00A40F72" w:rsidRPr="005D186A">
        <w:rPr>
          <w:rFonts w:asciiTheme="minorHAnsi" w:hAnsiTheme="minorHAnsi" w:cstheme="minorHAnsi"/>
          <w:color w:val="000000" w:themeColor="text1"/>
        </w:rPr>
        <w:t xml:space="preserve"> cijena je 0,18 kn/kom</w:t>
      </w:r>
      <w:r w:rsidR="00DA4B12" w:rsidRPr="005D186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A4B12" w:rsidRPr="005D186A">
        <w:rPr>
          <w:rFonts w:asciiTheme="minorHAnsi" w:hAnsiTheme="minorHAnsi" w:cstheme="minorHAnsi"/>
          <w:color w:val="000000" w:themeColor="text1"/>
        </w:rPr>
        <w:t>Vipplast</w:t>
      </w:r>
      <w:proofErr w:type="spellEnd"/>
      <w:r w:rsidR="00DA4B12" w:rsidRPr="005D186A">
        <w:rPr>
          <w:rFonts w:asciiTheme="minorHAnsi" w:hAnsiTheme="minorHAnsi" w:cstheme="minorHAnsi"/>
          <w:color w:val="000000" w:themeColor="text1"/>
        </w:rPr>
        <w:t xml:space="preserve"> d.o.o., </w:t>
      </w:r>
      <w:proofErr w:type="spellStart"/>
      <w:r w:rsidR="00DA4B12" w:rsidRPr="005D186A">
        <w:rPr>
          <w:rFonts w:asciiTheme="minorHAnsi" w:hAnsiTheme="minorHAnsi" w:cstheme="minorHAnsi"/>
          <w:color w:val="000000" w:themeColor="text1"/>
        </w:rPr>
        <w:t>oib</w:t>
      </w:r>
      <w:proofErr w:type="spellEnd"/>
      <w:r w:rsidR="00DA4B12" w:rsidRPr="005D186A">
        <w:rPr>
          <w:rFonts w:asciiTheme="minorHAnsi" w:hAnsiTheme="minorHAnsi" w:cstheme="minorHAnsi"/>
          <w:color w:val="000000" w:themeColor="text1"/>
        </w:rPr>
        <w:t>:</w:t>
      </w:r>
      <w:r w:rsidRPr="005D186A">
        <w:rPr>
          <w:rFonts w:asciiTheme="minorHAnsi" w:hAnsiTheme="minorHAnsi" w:cstheme="minorHAnsi"/>
          <w:color w:val="000000" w:themeColor="text1"/>
        </w:rPr>
        <w:t xml:space="preserve"> </w:t>
      </w:r>
      <w:r w:rsidR="00DA4B12" w:rsidRPr="005D186A">
        <w:rPr>
          <w:rFonts w:asciiTheme="minorHAnsi" w:hAnsiTheme="minorHAnsi" w:cstheme="minorHAnsi"/>
          <w:color w:val="000000" w:themeColor="text1"/>
        </w:rPr>
        <w:t>44550095986</w:t>
      </w:r>
      <w:r w:rsidR="00A40F72" w:rsidRPr="005D186A">
        <w:rPr>
          <w:rFonts w:asciiTheme="minorHAnsi" w:hAnsiTheme="minorHAnsi" w:cstheme="minorHAnsi"/>
          <w:color w:val="000000" w:themeColor="text1"/>
        </w:rPr>
        <w:t xml:space="preserve">, cijena je 0,20 kn7kom </w:t>
      </w:r>
      <w:r w:rsidR="00376CEC" w:rsidRPr="005D186A">
        <w:rPr>
          <w:rFonts w:asciiTheme="minorHAnsi" w:hAnsiTheme="minorHAnsi" w:cstheme="minorHAnsi"/>
          <w:color w:val="000000" w:themeColor="text1"/>
        </w:rPr>
        <w:t xml:space="preserve">i </w:t>
      </w:r>
      <w:proofErr w:type="spellStart"/>
      <w:r w:rsidR="00376CEC" w:rsidRPr="005D186A">
        <w:rPr>
          <w:rFonts w:asciiTheme="minorHAnsi" w:hAnsiTheme="minorHAnsi" w:cstheme="minorHAnsi"/>
          <w:color w:val="000000" w:themeColor="text1"/>
        </w:rPr>
        <w:t>I.vem</w:t>
      </w:r>
      <w:proofErr w:type="spellEnd"/>
      <w:r w:rsidR="00376CEC" w:rsidRPr="005D186A">
        <w:rPr>
          <w:rFonts w:asciiTheme="minorHAnsi" w:hAnsiTheme="minorHAnsi" w:cstheme="minorHAnsi"/>
          <w:color w:val="000000" w:themeColor="text1"/>
        </w:rPr>
        <w:t xml:space="preserve"> d.o.o., </w:t>
      </w:r>
      <w:proofErr w:type="spellStart"/>
      <w:r w:rsidR="00376CEC" w:rsidRPr="005D186A">
        <w:rPr>
          <w:rFonts w:asciiTheme="minorHAnsi" w:hAnsiTheme="minorHAnsi" w:cstheme="minorHAnsi"/>
          <w:color w:val="000000" w:themeColor="text1"/>
        </w:rPr>
        <w:t>oib</w:t>
      </w:r>
      <w:proofErr w:type="spellEnd"/>
      <w:r w:rsidR="00376CEC" w:rsidRPr="005D186A">
        <w:rPr>
          <w:rFonts w:asciiTheme="minorHAnsi" w:hAnsiTheme="minorHAnsi" w:cstheme="minorHAnsi"/>
          <w:color w:val="000000" w:themeColor="text1"/>
        </w:rPr>
        <w:t>: 74964279599</w:t>
      </w:r>
      <w:r w:rsidR="00A40F72" w:rsidRPr="005D186A">
        <w:rPr>
          <w:rFonts w:asciiTheme="minorHAnsi" w:hAnsiTheme="minorHAnsi" w:cstheme="minorHAnsi"/>
          <w:color w:val="000000" w:themeColor="text1"/>
        </w:rPr>
        <w:t>, cijena je 0,23 kn/kom</w:t>
      </w:r>
      <w:r w:rsidR="00376CEC" w:rsidRPr="005D186A">
        <w:rPr>
          <w:rFonts w:asciiTheme="minorHAnsi" w:hAnsiTheme="minorHAnsi" w:cstheme="minorHAnsi"/>
          <w:color w:val="000000" w:themeColor="text1"/>
        </w:rPr>
        <w:t xml:space="preserve">. </w:t>
      </w:r>
    </w:p>
    <w:p w14:paraId="0D9CE1B3" w14:textId="70F6BA46" w:rsidR="00C940FE" w:rsidRPr="00CD4B82" w:rsidRDefault="00376CEC" w:rsidP="00376CEC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</w:rPr>
        <w:lastRenderedPageBreak/>
        <w:t xml:space="preserve">Sve ponude imaju iskazanu količinu za 200.000 kom i cijenu po komadu. </w:t>
      </w:r>
      <w:r w:rsidR="00BE5124" w:rsidRPr="005D186A">
        <w:rPr>
          <w:rFonts w:asciiTheme="minorHAnsi" w:hAnsiTheme="minorHAnsi" w:cstheme="minorHAnsi"/>
        </w:rPr>
        <w:t xml:space="preserve">Budući je najpovoljnija, prihvaća se ponuda </w:t>
      </w:r>
      <w:r w:rsidR="00C940FE" w:rsidRPr="005D186A">
        <w:rPr>
          <w:rFonts w:asciiTheme="minorHAnsi" w:hAnsiTheme="minorHAnsi" w:cstheme="minorHAnsi"/>
        </w:rPr>
        <w:t xml:space="preserve">tvrtke Aurea d.o.o. </w:t>
      </w:r>
    </w:p>
    <w:p w14:paraId="52CD1BDA" w14:textId="0E6141A4" w:rsidR="00376CEC" w:rsidRPr="005D186A" w:rsidRDefault="00376CEC" w:rsidP="00376CEC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jednoglasno prihvaćaju ponudu.</w:t>
      </w:r>
    </w:p>
    <w:p w14:paraId="5FE6D5F9" w14:textId="77777777" w:rsidR="003E1549" w:rsidRPr="005D186A" w:rsidRDefault="003E1549" w:rsidP="00376CEC">
      <w:pPr>
        <w:rPr>
          <w:rFonts w:asciiTheme="minorHAnsi" w:hAnsiTheme="minorHAnsi" w:cstheme="minorHAnsi"/>
        </w:rPr>
      </w:pPr>
    </w:p>
    <w:p w14:paraId="3ABD22B7" w14:textId="3B67A5C2" w:rsidR="00376CEC" w:rsidRPr="005D186A" w:rsidRDefault="00376CEC" w:rsidP="00376CEC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Za:3</w:t>
      </w:r>
      <w:r w:rsidRPr="005D186A">
        <w:rPr>
          <w:rFonts w:asciiTheme="minorHAnsi" w:hAnsiTheme="minorHAnsi" w:cstheme="minorHAnsi"/>
        </w:rPr>
        <w:tab/>
        <w:t>Protiv:0</w:t>
      </w:r>
    </w:p>
    <w:p w14:paraId="124ED78D" w14:textId="75AFE80E" w:rsidR="003E1549" w:rsidRPr="005D186A" w:rsidRDefault="003E1549" w:rsidP="00376CEC">
      <w:pPr>
        <w:rPr>
          <w:rFonts w:asciiTheme="minorHAnsi" w:hAnsiTheme="minorHAnsi" w:cstheme="minorHAnsi"/>
        </w:rPr>
      </w:pPr>
    </w:p>
    <w:p w14:paraId="1C34C08C" w14:textId="04C72D06" w:rsidR="003E1549" w:rsidRPr="005D186A" w:rsidRDefault="003E1549" w:rsidP="003E1549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 12. Imenovanje čuvara prirode 2. reda na određeno vrijeme – 5 mjeseci, 2 izvršitelj/</w:t>
      </w:r>
      <w:proofErr w:type="spellStart"/>
      <w:r w:rsidRPr="005D186A">
        <w:rPr>
          <w:rFonts w:asciiTheme="minorHAnsi" w:hAnsiTheme="minorHAnsi" w:cstheme="minorHAnsi"/>
          <w:b/>
          <w:bCs/>
        </w:rPr>
        <w:t>ica</w:t>
      </w:r>
      <w:proofErr w:type="spellEnd"/>
    </w:p>
    <w:p w14:paraId="6816F952" w14:textId="01095EB1" w:rsidR="00C940FE" w:rsidRPr="005D186A" w:rsidRDefault="00AE0E7C" w:rsidP="003E154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Ravnatelj upoznaje članove UV sa potrebom zapošljavanja dvaju čuvara prirode koji bi radili u periodu 1.5. do 1.10. kako bi se adekvatno vršio nadzor na moru, budući da JU Kamenjak ima u svojoj nadležnosti i ekološku mrežu.</w:t>
      </w:r>
    </w:p>
    <w:p w14:paraId="250CC308" w14:textId="6E6E9FBF" w:rsidR="00AE0E7C" w:rsidRPr="005D186A" w:rsidRDefault="00AE0E7C" w:rsidP="003E154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Članovi UV </w:t>
      </w:r>
      <w:r w:rsidR="006771A5" w:rsidRPr="005D186A">
        <w:rPr>
          <w:rFonts w:asciiTheme="minorHAnsi" w:hAnsiTheme="minorHAnsi" w:cstheme="minorHAnsi"/>
        </w:rPr>
        <w:t>jednoglasno prihvaćaju točku AD. 12</w:t>
      </w:r>
      <w:r w:rsidRPr="005D186A">
        <w:rPr>
          <w:rFonts w:asciiTheme="minorHAnsi" w:hAnsiTheme="minorHAnsi" w:cstheme="minorHAnsi"/>
        </w:rPr>
        <w:t>.</w:t>
      </w:r>
    </w:p>
    <w:p w14:paraId="020E2A56" w14:textId="77777777" w:rsidR="00AE0E7C" w:rsidRPr="005D186A" w:rsidRDefault="00AE0E7C" w:rsidP="003E1549">
      <w:pPr>
        <w:rPr>
          <w:rFonts w:asciiTheme="minorHAnsi" w:hAnsiTheme="minorHAnsi" w:cstheme="minorHAnsi"/>
        </w:rPr>
      </w:pPr>
    </w:p>
    <w:p w14:paraId="4D1F9ECC" w14:textId="77777777" w:rsidR="00AE0E7C" w:rsidRPr="005D186A" w:rsidRDefault="00AE0E7C" w:rsidP="003E154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 3</w:t>
      </w:r>
      <w:r w:rsidRPr="005D186A">
        <w:rPr>
          <w:rFonts w:asciiTheme="minorHAnsi" w:hAnsiTheme="minorHAnsi" w:cstheme="minorHAnsi"/>
        </w:rPr>
        <w:tab/>
        <w:t>Protiv: 0</w:t>
      </w:r>
    </w:p>
    <w:p w14:paraId="33CDC364" w14:textId="77777777" w:rsidR="00AE0E7C" w:rsidRPr="005D186A" w:rsidRDefault="00AE0E7C" w:rsidP="003E1549">
      <w:pPr>
        <w:rPr>
          <w:rFonts w:asciiTheme="minorHAnsi" w:hAnsiTheme="minorHAnsi" w:cstheme="minorHAnsi"/>
        </w:rPr>
      </w:pPr>
    </w:p>
    <w:p w14:paraId="4A3C90B9" w14:textId="259F88F3" w:rsidR="00A40F72" w:rsidRPr="005D186A" w:rsidRDefault="006771A5" w:rsidP="00A40F72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 xml:space="preserve">AD. 13. </w:t>
      </w:r>
      <w:r w:rsidR="004A09FF" w:rsidRPr="005D186A">
        <w:rPr>
          <w:rFonts w:asciiTheme="minorHAnsi" w:hAnsiTheme="minorHAnsi" w:cstheme="minorHAnsi"/>
          <w:b/>
          <w:bCs/>
        </w:rPr>
        <w:t>Natječaj za radno mjesto stručni suradnik za financijsko poslovanje 1 izvršitelj/</w:t>
      </w:r>
      <w:proofErr w:type="spellStart"/>
      <w:r w:rsidR="004A09FF" w:rsidRPr="005D186A">
        <w:rPr>
          <w:rFonts w:asciiTheme="minorHAnsi" w:hAnsiTheme="minorHAnsi" w:cstheme="minorHAnsi"/>
          <w:b/>
          <w:bCs/>
        </w:rPr>
        <w:t>ica</w:t>
      </w:r>
      <w:proofErr w:type="spellEnd"/>
      <w:r w:rsidR="004A09FF" w:rsidRPr="005D186A">
        <w:rPr>
          <w:rFonts w:asciiTheme="minorHAnsi" w:hAnsiTheme="minorHAnsi" w:cstheme="minorHAnsi"/>
          <w:b/>
          <w:bCs/>
        </w:rPr>
        <w:t xml:space="preserve"> na određen</w:t>
      </w:r>
      <w:r w:rsidR="002A289F" w:rsidRPr="005D186A">
        <w:rPr>
          <w:rFonts w:asciiTheme="minorHAnsi" w:hAnsiTheme="minorHAnsi" w:cstheme="minorHAnsi"/>
          <w:b/>
          <w:bCs/>
        </w:rPr>
        <w:t>o</w:t>
      </w:r>
      <w:r w:rsidR="004A09FF" w:rsidRPr="005D186A">
        <w:rPr>
          <w:rFonts w:asciiTheme="minorHAnsi" w:hAnsiTheme="minorHAnsi" w:cstheme="minorHAnsi"/>
          <w:b/>
          <w:bCs/>
        </w:rPr>
        <w:t xml:space="preserve"> vrijeme</w:t>
      </w:r>
    </w:p>
    <w:p w14:paraId="7F6589A4" w14:textId="1BCC1809" w:rsidR="002A289F" w:rsidRPr="005D186A" w:rsidRDefault="00A40F72" w:rsidP="00A40F72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Ravnatelj up</w:t>
      </w:r>
      <w:r w:rsidR="00BE5124" w:rsidRPr="005D186A">
        <w:rPr>
          <w:rFonts w:asciiTheme="minorHAnsi" w:hAnsiTheme="minorHAnsi" w:cstheme="minorHAnsi"/>
        </w:rPr>
        <w:t xml:space="preserve">oznaje članove UV da ugovor stručnog suradnika za financijsko poslovanje ubrzo istječe, te ukazuje na pravovremenu potrebu </w:t>
      </w:r>
      <w:r w:rsidR="00CD4B82">
        <w:rPr>
          <w:rFonts w:asciiTheme="minorHAnsi" w:hAnsiTheme="minorHAnsi" w:cstheme="minorHAnsi"/>
        </w:rPr>
        <w:t xml:space="preserve">za raspisivanje </w:t>
      </w:r>
      <w:r w:rsidR="002A289F" w:rsidRPr="005D186A">
        <w:rPr>
          <w:rFonts w:asciiTheme="minorHAnsi" w:hAnsiTheme="minorHAnsi" w:cstheme="minorHAnsi"/>
        </w:rPr>
        <w:t>natječaja za stručnog suradnika za financijsko poslovanje 1 izvršitelj/</w:t>
      </w:r>
      <w:proofErr w:type="spellStart"/>
      <w:r w:rsidR="002A289F" w:rsidRPr="005D186A">
        <w:rPr>
          <w:rFonts w:asciiTheme="minorHAnsi" w:hAnsiTheme="minorHAnsi" w:cstheme="minorHAnsi"/>
        </w:rPr>
        <w:t>ica</w:t>
      </w:r>
      <w:proofErr w:type="spellEnd"/>
      <w:r w:rsidR="002A289F" w:rsidRPr="005D186A">
        <w:rPr>
          <w:rFonts w:asciiTheme="minorHAnsi" w:hAnsiTheme="minorHAnsi" w:cstheme="minorHAnsi"/>
        </w:rPr>
        <w:t xml:space="preserve"> na određeno vrijeme.</w:t>
      </w:r>
    </w:p>
    <w:p w14:paraId="3FCE5EFD" w14:textId="77777777" w:rsidR="002A289F" w:rsidRPr="005D186A" w:rsidRDefault="002A289F" w:rsidP="00A40F72">
      <w:pPr>
        <w:rPr>
          <w:rFonts w:asciiTheme="minorHAnsi" w:hAnsiTheme="minorHAnsi" w:cstheme="minorHAnsi"/>
        </w:rPr>
      </w:pPr>
    </w:p>
    <w:p w14:paraId="347DAA56" w14:textId="77777777" w:rsidR="00A363F6" w:rsidRPr="005D186A" w:rsidRDefault="002A289F" w:rsidP="00A40F72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Članovi UV jednoglasno prihvaćaju točku AD. 13.</w:t>
      </w:r>
    </w:p>
    <w:p w14:paraId="1806016B" w14:textId="77777777" w:rsidR="00A363F6" w:rsidRPr="005D186A" w:rsidRDefault="00A363F6" w:rsidP="00A40F72">
      <w:pPr>
        <w:rPr>
          <w:rFonts w:asciiTheme="minorHAnsi" w:hAnsiTheme="minorHAnsi" w:cstheme="minorHAnsi"/>
          <w:b/>
          <w:bCs/>
        </w:rPr>
      </w:pPr>
    </w:p>
    <w:p w14:paraId="0AE5CA58" w14:textId="140979D8" w:rsidR="007A7499" w:rsidRPr="005D186A" w:rsidRDefault="00A363F6" w:rsidP="007A7499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 xml:space="preserve">AD. 14. </w:t>
      </w:r>
      <w:r w:rsidR="002B6783" w:rsidRPr="005D186A">
        <w:rPr>
          <w:rFonts w:asciiTheme="minorHAnsi" w:hAnsiTheme="minorHAnsi" w:cstheme="minorHAnsi"/>
          <w:b/>
          <w:bCs/>
        </w:rPr>
        <w:t xml:space="preserve"> </w:t>
      </w:r>
      <w:r w:rsidR="00BE5124" w:rsidRPr="005D186A">
        <w:rPr>
          <w:rFonts w:asciiTheme="minorHAnsi" w:hAnsiTheme="minorHAnsi" w:cstheme="minorHAnsi"/>
          <w:b/>
          <w:bCs/>
        </w:rPr>
        <w:t xml:space="preserve"> </w:t>
      </w:r>
      <w:r w:rsidR="007A7499" w:rsidRPr="005D186A">
        <w:rPr>
          <w:rFonts w:asciiTheme="minorHAnsi" w:hAnsiTheme="minorHAnsi" w:cstheme="minorHAnsi"/>
          <w:b/>
          <w:bCs/>
        </w:rPr>
        <w:t>Odluka o početku postupka jednostavne nabave – Internet i mreža</w:t>
      </w:r>
    </w:p>
    <w:p w14:paraId="44F1AAED" w14:textId="0A04670F" w:rsidR="00A35239" w:rsidRPr="005D186A" w:rsidRDefault="000C3933" w:rsidP="007A749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Ravnatelj izvještava članove UV kako će</w:t>
      </w:r>
      <w:r w:rsidR="00CD4B82">
        <w:rPr>
          <w:rFonts w:asciiTheme="minorHAnsi" w:hAnsiTheme="minorHAnsi" w:cstheme="minorHAnsi"/>
        </w:rPr>
        <w:t xml:space="preserve"> se za pokretanje postupka jednostavne nabave</w:t>
      </w:r>
      <w:r w:rsidR="00A35239" w:rsidRPr="005D186A">
        <w:rPr>
          <w:rFonts w:asciiTheme="minorHAnsi" w:hAnsiTheme="minorHAnsi" w:cstheme="minorHAnsi"/>
        </w:rPr>
        <w:t>, za unaprjeđenje tehnološke mreže, biti potrebno izvršiti izmjenu u financijskom planu, planirana sredstva za tu namjenu treba povećati</w:t>
      </w:r>
      <w:r w:rsidR="00A47CCD" w:rsidRPr="005D186A">
        <w:rPr>
          <w:rFonts w:asciiTheme="minorHAnsi" w:hAnsiTheme="minorHAnsi" w:cstheme="minorHAnsi"/>
        </w:rPr>
        <w:t xml:space="preserve"> sa 60.000,00 kn na 120.000,00 k</w:t>
      </w:r>
      <w:r w:rsidR="00383E5F" w:rsidRPr="005D186A">
        <w:rPr>
          <w:rFonts w:asciiTheme="minorHAnsi" w:hAnsiTheme="minorHAnsi" w:cstheme="minorHAnsi"/>
        </w:rPr>
        <w:t>n, kako bi se mogla ugraditi najkvalitetnija oprema koja će se moći nadograđivati prema potrebama u budućim razdobljima.</w:t>
      </w:r>
      <w:r w:rsidR="00A35239" w:rsidRPr="005D186A">
        <w:rPr>
          <w:rFonts w:asciiTheme="minorHAnsi" w:hAnsiTheme="minorHAnsi" w:cstheme="minorHAnsi"/>
        </w:rPr>
        <w:t xml:space="preserve"> </w:t>
      </w:r>
    </w:p>
    <w:p w14:paraId="39DCF672" w14:textId="77777777" w:rsidR="00CA48D8" w:rsidRPr="005D186A" w:rsidRDefault="00CA48D8" w:rsidP="007A7499">
      <w:pPr>
        <w:rPr>
          <w:rFonts w:asciiTheme="minorHAnsi" w:hAnsiTheme="minorHAnsi" w:cstheme="minorHAnsi"/>
        </w:rPr>
      </w:pPr>
    </w:p>
    <w:p w14:paraId="70D6B625" w14:textId="0A9FFBFD" w:rsidR="00CA48D8" w:rsidRPr="005D186A" w:rsidRDefault="00CA48D8" w:rsidP="007A749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 3</w:t>
      </w:r>
      <w:r w:rsidRPr="005D186A">
        <w:rPr>
          <w:rFonts w:asciiTheme="minorHAnsi" w:hAnsiTheme="minorHAnsi" w:cstheme="minorHAnsi"/>
        </w:rPr>
        <w:tab/>
        <w:t>Protiv: 0</w:t>
      </w:r>
    </w:p>
    <w:p w14:paraId="4CC24C1A" w14:textId="77777777" w:rsidR="00A47CCD" w:rsidRPr="005D186A" w:rsidRDefault="00A47CCD" w:rsidP="007A7499">
      <w:pPr>
        <w:rPr>
          <w:rFonts w:asciiTheme="minorHAnsi" w:hAnsiTheme="minorHAnsi" w:cstheme="minorHAnsi"/>
        </w:rPr>
      </w:pPr>
    </w:p>
    <w:p w14:paraId="6149F002" w14:textId="28723280" w:rsidR="00A64804" w:rsidRPr="005D186A" w:rsidRDefault="00A35239" w:rsidP="00A64804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 15.</w:t>
      </w:r>
      <w:r w:rsidR="00A64804" w:rsidRPr="005D186A">
        <w:rPr>
          <w:rFonts w:asciiTheme="minorHAnsi" w:hAnsiTheme="minorHAnsi" w:cstheme="minorHAnsi"/>
          <w:b/>
          <w:bCs/>
        </w:rPr>
        <w:t xml:space="preserve"> </w:t>
      </w:r>
      <w:r w:rsidRPr="005D186A">
        <w:rPr>
          <w:rFonts w:asciiTheme="minorHAnsi" w:hAnsiTheme="minorHAnsi" w:cstheme="minorHAnsi"/>
          <w:b/>
          <w:bCs/>
        </w:rPr>
        <w:t xml:space="preserve"> </w:t>
      </w:r>
      <w:bookmarkStart w:id="8" w:name="_Hlk64590411"/>
      <w:r w:rsidR="00A64804" w:rsidRPr="005D186A">
        <w:rPr>
          <w:rFonts w:asciiTheme="minorHAnsi" w:hAnsiTheme="minorHAnsi" w:cstheme="minorHAnsi"/>
          <w:b/>
          <w:bCs/>
        </w:rPr>
        <w:t>Odluka o početku postupka jednostavne nabave – modernizacija sustava naplate</w:t>
      </w:r>
      <w:bookmarkEnd w:id="8"/>
    </w:p>
    <w:p w14:paraId="40081903" w14:textId="3C19F637" w:rsidR="00383E5F" w:rsidRPr="005D186A" w:rsidRDefault="00556E8E" w:rsidP="00A64804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Ravnatelj izvještava članove UV da se za modernizaciju sustava naplate, prema istraživanju tržišta, za potrebite radove servisiranja, održavanja, kupovine potrebite opreme: rampi, nadzornih kamera, LPR kamera, brklji ulaza, zamjena dotrajalih instalacija, dodatna izrada potrebitih izvještaja za nadzor ulazaka vozila, snimača i dr.   Proc</w:t>
      </w:r>
      <w:r w:rsidR="00862F42" w:rsidRPr="005D186A">
        <w:rPr>
          <w:rFonts w:asciiTheme="minorHAnsi" w:hAnsiTheme="minorHAnsi" w:cstheme="minorHAnsi"/>
        </w:rPr>
        <w:t>i</w:t>
      </w:r>
      <w:r w:rsidRPr="005D186A">
        <w:rPr>
          <w:rFonts w:asciiTheme="minorHAnsi" w:hAnsiTheme="minorHAnsi" w:cstheme="minorHAnsi"/>
        </w:rPr>
        <w:t>jenjena vrijednost nabave svega navedenog iznosi 180.000,00 kn + PDV.</w:t>
      </w:r>
    </w:p>
    <w:p w14:paraId="4B0767F5" w14:textId="762C02E2" w:rsidR="00CB523F" w:rsidRPr="005D186A" w:rsidRDefault="00CB523F" w:rsidP="00A64804">
      <w:pPr>
        <w:rPr>
          <w:rFonts w:asciiTheme="minorHAnsi" w:hAnsiTheme="minorHAnsi" w:cstheme="minorHAnsi"/>
        </w:rPr>
      </w:pPr>
    </w:p>
    <w:p w14:paraId="117792FD" w14:textId="25A750CB" w:rsidR="00CB523F" w:rsidRPr="005D186A" w:rsidRDefault="00CB523F" w:rsidP="00A64804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Za:3</w:t>
      </w:r>
      <w:r w:rsidRPr="005D186A">
        <w:rPr>
          <w:rFonts w:asciiTheme="minorHAnsi" w:hAnsiTheme="minorHAnsi" w:cstheme="minorHAnsi"/>
        </w:rPr>
        <w:tab/>
        <w:t>Protiv:0</w:t>
      </w:r>
    </w:p>
    <w:p w14:paraId="59FC90FD" w14:textId="49531CF7" w:rsidR="00A47CCD" w:rsidRPr="005D186A" w:rsidRDefault="00A47CCD" w:rsidP="007A7499">
      <w:pPr>
        <w:rPr>
          <w:rFonts w:asciiTheme="minorHAnsi" w:hAnsiTheme="minorHAnsi" w:cstheme="minorHAnsi"/>
        </w:rPr>
      </w:pPr>
    </w:p>
    <w:p w14:paraId="148B0E85" w14:textId="10384ED7" w:rsidR="00A47CCD" w:rsidRPr="005D186A" w:rsidRDefault="00A47CCD" w:rsidP="007A7499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t>AD. 16. Odluka o početku postupka jednostavne nabave – terminali za očitovanje ulaznica</w:t>
      </w:r>
    </w:p>
    <w:p w14:paraId="7D5E4D62" w14:textId="25CBB29F" w:rsidR="00CD4B82" w:rsidRPr="005D186A" w:rsidRDefault="00383E5F" w:rsidP="007A749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Ravnatelj </w:t>
      </w:r>
      <w:r w:rsidR="00FA1357" w:rsidRPr="005D186A">
        <w:rPr>
          <w:rFonts w:asciiTheme="minorHAnsi" w:hAnsiTheme="minorHAnsi" w:cstheme="minorHAnsi"/>
        </w:rPr>
        <w:t xml:space="preserve">izvještava članove UV da je potrebno izvršiti nabavu 8 terminala za očitavanje ulaznica putem QR kodova, koji bi služili za </w:t>
      </w:r>
      <w:r w:rsidR="003E5101" w:rsidRPr="005D186A">
        <w:rPr>
          <w:rFonts w:asciiTheme="minorHAnsi" w:hAnsiTheme="minorHAnsi" w:cstheme="minorHAnsi"/>
        </w:rPr>
        <w:t xml:space="preserve">kontrolu prolaza vozila koji će kupiti ulaznicu putem web aplikacije ili </w:t>
      </w:r>
      <w:r w:rsidR="007D6622" w:rsidRPr="005D186A">
        <w:rPr>
          <w:rFonts w:asciiTheme="minorHAnsi" w:hAnsiTheme="minorHAnsi" w:cstheme="minorHAnsi"/>
        </w:rPr>
        <w:t>RFID kartica za prolazak motocikla.</w:t>
      </w:r>
      <w:r w:rsidR="00290431" w:rsidRPr="005D186A">
        <w:rPr>
          <w:rFonts w:asciiTheme="minorHAnsi" w:hAnsiTheme="minorHAnsi" w:cstheme="minorHAnsi"/>
        </w:rPr>
        <w:t xml:space="preserve"> Uz same terminale ide usluga ugradnje i implementacije istih na  postojeći software naplate.</w:t>
      </w:r>
      <w:r w:rsidR="00862F42" w:rsidRPr="005D186A">
        <w:rPr>
          <w:rFonts w:asciiTheme="minorHAnsi" w:hAnsiTheme="minorHAnsi" w:cstheme="minorHAnsi"/>
        </w:rPr>
        <w:t xml:space="preserve"> Procijenjena vrijednost iznosi 198.000,00 kn + PDV.</w:t>
      </w:r>
    </w:p>
    <w:p w14:paraId="4FAB12A2" w14:textId="129047B8" w:rsidR="00CD4B82" w:rsidRPr="005D186A" w:rsidRDefault="00CB523F" w:rsidP="007A749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Za: 3</w:t>
      </w:r>
      <w:r w:rsidRPr="005D186A">
        <w:rPr>
          <w:rFonts w:asciiTheme="minorHAnsi" w:hAnsiTheme="minorHAnsi" w:cstheme="minorHAnsi"/>
        </w:rPr>
        <w:tab/>
        <w:t>Protiv: 0</w:t>
      </w:r>
    </w:p>
    <w:p w14:paraId="1E439C2F" w14:textId="5291A759" w:rsidR="00CD4B82" w:rsidRPr="005D186A" w:rsidRDefault="00CB523F" w:rsidP="007A7499">
      <w:pPr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lastRenderedPageBreak/>
        <w:t>AD. 17. Razno</w:t>
      </w:r>
    </w:p>
    <w:p w14:paraId="5FBF9B5D" w14:textId="2E249B00" w:rsidR="00CB523F" w:rsidRPr="005D186A" w:rsidRDefault="00CB523F" w:rsidP="007A749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Daju se članovima vijeća JU Kamenjak  na znanje iznosi računa i traži se suglasnost za plaćanje istih. Računi su, kako slijedi:</w:t>
      </w:r>
    </w:p>
    <w:p w14:paraId="4D5B155B" w14:textId="729EE9BA" w:rsidR="00E3769D" w:rsidRDefault="00047681" w:rsidP="007A7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Obrt Darko, </w:t>
      </w:r>
      <w:proofErr w:type="spellStart"/>
      <w:r>
        <w:rPr>
          <w:rFonts w:asciiTheme="minorHAnsi" w:hAnsiTheme="minorHAnsi" w:cstheme="minorHAnsi"/>
        </w:rPr>
        <w:t>rn</w:t>
      </w:r>
      <w:proofErr w:type="spellEnd"/>
      <w:r>
        <w:rPr>
          <w:rFonts w:asciiTheme="minorHAnsi" w:hAnsiTheme="minorHAnsi" w:cstheme="minorHAnsi"/>
        </w:rPr>
        <w:t>. br. P1/5 od 12.2.2020., u iznosu 29.250,00 kn</w:t>
      </w:r>
    </w:p>
    <w:p w14:paraId="08A3CAB5" w14:textId="14F053C1" w:rsidR="00047681" w:rsidRDefault="00047681" w:rsidP="007A7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IVULA d.o.o.</w:t>
      </w:r>
      <w:r w:rsidR="003A739B">
        <w:rPr>
          <w:rFonts w:asciiTheme="minorHAnsi" w:hAnsiTheme="minorHAnsi" w:cstheme="minorHAnsi"/>
        </w:rPr>
        <w:t xml:space="preserve">, </w:t>
      </w:r>
      <w:proofErr w:type="spellStart"/>
      <w:r w:rsidR="003A739B">
        <w:rPr>
          <w:rFonts w:asciiTheme="minorHAnsi" w:hAnsiTheme="minorHAnsi" w:cstheme="minorHAnsi"/>
        </w:rPr>
        <w:t>rn</w:t>
      </w:r>
      <w:proofErr w:type="spellEnd"/>
      <w:r w:rsidR="003A739B">
        <w:rPr>
          <w:rFonts w:asciiTheme="minorHAnsi" w:hAnsiTheme="minorHAnsi" w:cstheme="minorHAnsi"/>
        </w:rPr>
        <w:t>. br. 16/0001/214 od 25.02.2020., u iznosu 18.750,00 kn.</w:t>
      </w:r>
      <w:r>
        <w:rPr>
          <w:rFonts w:asciiTheme="minorHAnsi" w:hAnsiTheme="minorHAnsi" w:cstheme="minorHAnsi"/>
        </w:rPr>
        <w:t xml:space="preserve"> </w:t>
      </w:r>
      <w:r w:rsidR="003A739B">
        <w:rPr>
          <w:rFonts w:asciiTheme="minorHAnsi" w:hAnsiTheme="minorHAnsi" w:cstheme="minorHAnsi"/>
        </w:rPr>
        <w:t xml:space="preserve"> </w:t>
      </w:r>
    </w:p>
    <w:p w14:paraId="51A01B7D" w14:textId="461FBC39" w:rsidR="003A739B" w:rsidRDefault="003A739B" w:rsidP="007A7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su suglasni za plaćanje istih.</w:t>
      </w:r>
    </w:p>
    <w:p w14:paraId="65F25F6C" w14:textId="77777777" w:rsidR="00CD4B82" w:rsidRDefault="00CD4B82" w:rsidP="007A7499">
      <w:pPr>
        <w:rPr>
          <w:rFonts w:asciiTheme="minorHAnsi" w:hAnsiTheme="minorHAnsi" w:cstheme="minorHAnsi"/>
        </w:rPr>
      </w:pPr>
    </w:p>
    <w:p w14:paraId="4A84A72E" w14:textId="62C9D247" w:rsidR="003A739B" w:rsidRDefault="003A739B" w:rsidP="007A7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Za:3</w:t>
      </w:r>
      <w:r>
        <w:rPr>
          <w:rFonts w:asciiTheme="minorHAnsi" w:hAnsiTheme="minorHAnsi" w:cstheme="minorHAnsi"/>
        </w:rPr>
        <w:tab/>
        <w:t>Protiv:0</w:t>
      </w:r>
    </w:p>
    <w:p w14:paraId="7394CC5A" w14:textId="77777777" w:rsidR="003A739B" w:rsidRPr="005D186A" w:rsidRDefault="003A739B" w:rsidP="007A7499">
      <w:pPr>
        <w:rPr>
          <w:rFonts w:asciiTheme="minorHAnsi" w:hAnsiTheme="minorHAnsi" w:cstheme="minorHAnsi"/>
        </w:rPr>
      </w:pPr>
    </w:p>
    <w:p w14:paraId="080D6E63" w14:textId="52577F23" w:rsidR="00EC6131" w:rsidRPr="005D186A" w:rsidRDefault="00EC6131" w:rsidP="007A749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>Ravnatelj upoznaje članove UV sa pristiglom ponudom za restauraciju  postojećih maketa</w:t>
      </w:r>
      <w:r w:rsidR="00CD4B82">
        <w:rPr>
          <w:rFonts w:asciiTheme="minorHAnsi" w:hAnsiTheme="minorHAnsi" w:cstheme="minorHAnsi"/>
        </w:rPr>
        <w:t xml:space="preserve"> dinosaura</w:t>
      </w:r>
      <w:r w:rsidRPr="005D186A">
        <w:rPr>
          <w:rFonts w:asciiTheme="minorHAnsi" w:hAnsiTheme="minorHAnsi" w:cstheme="minorHAnsi"/>
        </w:rPr>
        <w:t xml:space="preserve"> na području, koje su u vrlo lošem sta</w:t>
      </w:r>
      <w:r w:rsidR="00047681">
        <w:rPr>
          <w:rFonts w:asciiTheme="minorHAnsi" w:hAnsiTheme="minorHAnsi" w:cstheme="minorHAnsi"/>
        </w:rPr>
        <w:t>n</w:t>
      </w:r>
      <w:r w:rsidRPr="005D186A">
        <w:rPr>
          <w:rFonts w:asciiTheme="minorHAnsi" w:hAnsiTheme="minorHAnsi" w:cstheme="minorHAnsi"/>
        </w:rPr>
        <w:t>ju. Iste je potrebno obnoviti kako bi što reprezentativnije izgledale, po mogućnosti, prije početka ljetne sezone.</w:t>
      </w:r>
    </w:p>
    <w:p w14:paraId="1DEC84F1" w14:textId="77777777" w:rsidR="003A739B" w:rsidRDefault="003A739B" w:rsidP="007A7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Pristiglu p</w:t>
      </w:r>
      <w:r w:rsidR="00EC6131" w:rsidRPr="005D186A">
        <w:rPr>
          <w:rFonts w:asciiTheme="minorHAnsi" w:hAnsiTheme="minorHAnsi" w:cstheme="minorHAnsi"/>
        </w:rPr>
        <w:t>onud</w:t>
      </w:r>
      <w:r>
        <w:rPr>
          <w:rFonts w:asciiTheme="minorHAnsi" w:hAnsiTheme="minorHAnsi" w:cstheme="minorHAnsi"/>
        </w:rPr>
        <w:t>u</w:t>
      </w:r>
      <w:r w:rsidR="00EC6131" w:rsidRPr="005D186A">
        <w:rPr>
          <w:rFonts w:asciiTheme="minorHAnsi" w:hAnsiTheme="minorHAnsi" w:cstheme="minorHAnsi"/>
        </w:rPr>
        <w:t xml:space="preserve"> je od Ljevaonice umjetnina ALU d.o.o. iz Zagreba,</w:t>
      </w:r>
      <w:r w:rsidR="00C45AA9" w:rsidRPr="005D186A">
        <w:rPr>
          <w:rFonts w:asciiTheme="minorHAnsi" w:hAnsiTheme="minorHAnsi" w:cstheme="minorHAnsi"/>
        </w:rPr>
        <w:t xml:space="preserve"> </w:t>
      </w:r>
      <w:proofErr w:type="spellStart"/>
      <w:r w:rsidR="00C45AA9" w:rsidRPr="005D186A">
        <w:rPr>
          <w:rFonts w:asciiTheme="minorHAnsi" w:hAnsiTheme="minorHAnsi" w:cstheme="minorHAnsi"/>
        </w:rPr>
        <w:t>oib</w:t>
      </w:r>
      <w:proofErr w:type="spellEnd"/>
      <w:r w:rsidR="00C45AA9" w:rsidRPr="005D186A">
        <w:rPr>
          <w:rFonts w:asciiTheme="minorHAnsi" w:hAnsiTheme="minorHAnsi" w:cstheme="minorHAnsi"/>
        </w:rPr>
        <w:t>: 32414769528</w:t>
      </w:r>
      <w:r w:rsidR="00EC6131" w:rsidRPr="005D18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="00EC6131" w:rsidRPr="005D186A">
        <w:rPr>
          <w:rFonts w:asciiTheme="minorHAnsi" w:hAnsiTheme="minorHAnsi" w:cstheme="minorHAnsi"/>
        </w:rPr>
        <w:t xml:space="preserve"> ukupn</w:t>
      </w:r>
      <w:r>
        <w:rPr>
          <w:rFonts w:asciiTheme="minorHAnsi" w:hAnsiTheme="minorHAnsi" w:cstheme="minorHAnsi"/>
        </w:rPr>
        <w:t>oj</w:t>
      </w:r>
      <w:r w:rsidR="00EC6131" w:rsidRPr="005D186A">
        <w:rPr>
          <w:rFonts w:asciiTheme="minorHAnsi" w:hAnsiTheme="minorHAnsi" w:cstheme="minorHAnsi"/>
        </w:rPr>
        <w:t xml:space="preserve"> vrijednost iznosi 68.800,00 kn + PDV</w:t>
      </w:r>
      <w:r>
        <w:rPr>
          <w:rFonts w:asciiTheme="minorHAnsi" w:hAnsiTheme="minorHAnsi" w:cstheme="minorHAnsi"/>
        </w:rPr>
        <w:t>, članovi UV prihvaćaju.</w:t>
      </w:r>
    </w:p>
    <w:p w14:paraId="7649B627" w14:textId="17868016" w:rsidR="00EC6131" w:rsidRPr="005D186A" w:rsidRDefault="003A739B" w:rsidP="007A7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8A494BA" w14:textId="5C05C229" w:rsidR="005B61C1" w:rsidRPr="005D186A" w:rsidRDefault="005B61C1" w:rsidP="007A7499">
      <w:pPr>
        <w:rPr>
          <w:rFonts w:asciiTheme="minorHAnsi" w:hAnsiTheme="minorHAnsi" w:cstheme="minorHAnsi"/>
        </w:rPr>
      </w:pPr>
      <w:r w:rsidRPr="005D186A">
        <w:rPr>
          <w:rFonts w:asciiTheme="minorHAnsi" w:hAnsiTheme="minorHAnsi" w:cstheme="minorHAnsi"/>
        </w:rPr>
        <w:t xml:space="preserve">Ravnatelj informira članove UV o </w:t>
      </w:r>
      <w:r w:rsidR="00047681">
        <w:rPr>
          <w:rFonts w:asciiTheme="minorHAnsi" w:hAnsiTheme="minorHAnsi" w:cstheme="minorHAnsi"/>
        </w:rPr>
        <w:t xml:space="preserve">aktivnostima vezanim za </w:t>
      </w:r>
      <w:r w:rsidRPr="005D186A">
        <w:rPr>
          <w:rFonts w:asciiTheme="minorHAnsi" w:hAnsiTheme="minorHAnsi" w:cstheme="minorHAnsi"/>
        </w:rPr>
        <w:t xml:space="preserve">projekt </w:t>
      </w:r>
      <w:proofErr w:type="spellStart"/>
      <w:r w:rsidRPr="005D186A">
        <w:rPr>
          <w:rFonts w:asciiTheme="minorHAnsi" w:hAnsiTheme="minorHAnsi" w:cstheme="minorHAnsi"/>
        </w:rPr>
        <w:t>Orka</w:t>
      </w:r>
      <w:proofErr w:type="spellEnd"/>
      <w:r w:rsidR="00047681">
        <w:rPr>
          <w:rFonts w:asciiTheme="minorHAnsi" w:hAnsiTheme="minorHAnsi" w:cstheme="minorHAnsi"/>
        </w:rPr>
        <w:t>, a to su: nabavka kombi vozila, multimedijalnih info punktova, studijskog putovanja, volonterskih programa, završne konferencije i aktualnostima prema istom.</w:t>
      </w:r>
      <w:r w:rsidRPr="005D186A">
        <w:rPr>
          <w:rFonts w:asciiTheme="minorHAnsi" w:hAnsiTheme="minorHAnsi" w:cstheme="minorHAnsi"/>
        </w:rPr>
        <w:t xml:space="preserve"> </w:t>
      </w:r>
    </w:p>
    <w:p w14:paraId="12F780EE" w14:textId="77777777" w:rsidR="00CB523F" w:rsidRPr="005D186A" w:rsidRDefault="00CB523F" w:rsidP="007A7499">
      <w:pPr>
        <w:rPr>
          <w:rFonts w:asciiTheme="minorHAnsi" w:hAnsiTheme="minorHAnsi" w:cstheme="minorHAnsi"/>
        </w:rPr>
      </w:pPr>
    </w:p>
    <w:p w14:paraId="5F825E80" w14:textId="6BA733AC" w:rsidR="00AE0E7C" w:rsidRPr="005D186A" w:rsidRDefault="00AE0E7C" w:rsidP="00A40F72">
      <w:pPr>
        <w:rPr>
          <w:rFonts w:asciiTheme="minorHAnsi" w:hAnsiTheme="minorHAnsi" w:cstheme="minorHAnsi"/>
          <w:b/>
          <w:bCs/>
        </w:rPr>
      </w:pPr>
    </w:p>
    <w:p w14:paraId="786644E3" w14:textId="2ECB8650" w:rsidR="003E1549" w:rsidRPr="005D186A" w:rsidRDefault="003E1549" w:rsidP="00376CEC">
      <w:pPr>
        <w:rPr>
          <w:rFonts w:asciiTheme="minorHAnsi" w:hAnsiTheme="minorHAnsi" w:cstheme="minorHAnsi"/>
        </w:rPr>
      </w:pPr>
    </w:p>
    <w:p w14:paraId="495838D3" w14:textId="6E51EB76" w:rsidR="00D575A3" w:rsidRPr="005D186A" w:rsidRDefault="00047681" w:rsidP="00047681">
      <w:pPr>
        <w:widowControl/>
        <w:tabs>
          <w:tab w:val="left" w:pos="6379"/>
        </w:tabs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                                                                                        </w:t>
      </w:r>
      <w:r w:rsidR="00D575A3" w:rsidRPr="005D186A">
        <w:rPr>
          <w:rFonts w:asciiTheme="minorHAnsi" w:eastAsiaTheme="minorHAnsi" w:hAnsiTheme="minorHAnsi" w:cstheme="minorHAnsi"/>
          <w:kern w:val="0"/>
          <w:lang w:eastAsia="en-US" w:bidi="ar-SA"/>
        </w:rPr>
        <w:t>Predsjednik Upravnog vijeća</w:t>
      </w:r>
    </w:p>
    <w:p w14:paraId="5888D0A4" w14:textId="77777777" w:rsidR="00D575A3" w:rsidRPr="005D186A" w:rsidRDefault="00D575A3" w:rsidP="00D575A3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2F1D5381" w14:textId="02A543EE" w:rsidR="003511BF" w:rsidRPr="005D186A" w:rsidRDefault="00D575A3" w:rsidP="00A04D3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76CD20D2" w14:textId="77777777" w:rsidR="00931DA4" w:rsidRDefault="00931DA4" w:rsidP="00931DA4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8762F0B" w14:textId="77777777" w:rsidR="003950F0" w:rsidRPr="005D186A" w:rsidRDefault="003950F0" w:rsidP="00931DA4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BD9BEC9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5B157842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9011850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1A4DF3F3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466B977A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74BF3272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0A5577E0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5948B183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1C4AD15E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524D6C70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9F1CAA0" w14:textId="77777777" w:rsidR="00CF7EF5" w:rsidRDefault="00CF7EF5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1FEAE64E" w14:textId="7F45F5C0" w:rsidR="00D575A3" w:rsidRPr="005D186A" w:rsidRDefault="00D575A3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D186A">
        <w:rPr>
          <w:rFonts w:asciiTheme="minorHAnsi" w:eastAsiaTheme="minorHAnsi" w:hAnsiTheme="minorHAnsi" w:cstheme="minorHAnsi"/>
          <w:b/>
          <w:kern w:val="0"/>
          <w:lang w:eastAsia="en-US" w:bidi="ar-SA"/>
        </w:rPr>
        <w:lastRenderedPageBreak/>
        <w:t>SAŽETAK DONESENIH ODLUKA I NALOŽENIH RADNJI, S ROKOVIMA IZVRŠENJA:</w:t>
      </w:r>
    </w:p>
    <w:p w14:paraId="5359E002" w14:textId="4B099232" w:rsidR="00C67A01" w:rsidRPr="005D186A" w:rsidRDefault="00C67A01" w:rsidP="005735DE">
      <w:pPr>
        <w:jc w:val="both"/>
        <w:rPr>
          <w:rFonts w:asciiTheme="minorHAnsi" w:hAnsiTheme="minorHAnsi" w:cstheme="minorHAnsi"/>
        </w:rPr>
      </w:pPr>
    </w:p>
    <w:p w14:paraId="1154F786" w14:textId="3F0D1AA6" w:rsidR="00E35D21" w:rsidRPr="005D186A" w:rsidRDefault="00E5172F" w:rsidP="00493A31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Usvaja </w:t>
      </w:r>
      <w:r w:rsidR="00493A31" w:rsidRPr="005D186A">
        <w:rPr>
          <w:rFonts w:cstheme="minorHAnsi"/>
          <w:sz w:val="24"/>
          <w:szCs w:val="24"/>
        </w:rPr>
        <w:t>se zapisnik sa 21. sjednice UV</w:t>
      </w:r>
    </w:p>
    <w:p w14:paraId="74C42061" w14:textId="1081B174" w:rsidR="00493A31" w:rsidRPr="005D186A" w:rsidRDefault="00493A31" w:rsidP="00493A31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Izvješća o ostvarivanju godišnjeg programa zaštite, održavanja, očuvanja, promicanja i korištenja zaštićenih područja u općini Medulin za 2019. godinu</w:t>
      </w:r>
      <w:r w:rsidR="00DB067E" w:rsidRPr="005D186A">
        <w:rPr>
          <w:rFonts w:cstheme="minorHAnsi"/>
          <w:sz w:val="24"/>
          <w:szCs w:val="24"/>
        </w:rPr>
        <w:t xml:space="preserve"> – usvojeno.</w:t>
      </w:r>
    </w:p>
    <w:p w14:paraId="648658B4" w14:textId="384BC5DF" w:rsidR="00DB067E" w:rsidRPr="005D186A" w:rsidRDefault="00DB067E" w:rsidP="00DB067E">
      <w:pPr>
        <w:pStyle w:val="Odlomakpopisa"/>
        <w:numPr>
          <w:ilvl w:val="0"/>
          <w:numId w:val="11"/>
        </w:numPr>
        <w:tabs>
          <w:tab w:val="left" w:pos="0"/>
        </w:tabs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Ponuda za osmišljavanje i dizajn vizualnog identiteta signalizacijskih tabli tvrtke SMAK d.o.o. – usvojena</w:t>
      </w:r>
    </w:p>
    <w:p w14:paraId="37BD3554" w14:textId="0CF46000" w:rsidR="00DB067E" w:rsidRPr="005D186A" w:rsidRDefault="00DB067E" w:rsidP="00DB067E">
      <w:pPr>
        <w:pStyle w:val="Odlomakpopisa"/>
        <w:numPr>
          <w:ilvl w:val="0"/>
          <w:numId w:val="11"/>
        </w:numPr>
        <w:tabs>
          <w:tab w:val="left" w:pos="0"/>
        </w:tabs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Ponuda za tisak brošure o noćnim leptirima tvrtke PRINTERA -usvojeno </w:t>
      </w:r>
    </w:p>
    <w:p w14:paraId="04B01584" w14:textId="42D80C52" w:rsidR="000E1C77" w:rsidRPr="005D186A" w:rsidRDefault="000E1C77" w:rsidP="000E1C77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 xml:space="preserve">Ugovor „Praćenje stanja livada morske cvjetnice vrste </w:t>
      </w:r>
      <w:proofErr w:type="spellStart"/>
      <w:r w:rsidRPr="005D186A">
        <w:rPr>
          <w:rFonts w:cstheme="minorHAnsi"/>
          <w:sz w:val="24"/>
          <w:szCs w:val="24"/>
        </w:rPr>
        <w:t>Posidonia</w:t>
      </w:r>
      <w:proofErr w:type="spellEnd"/>
      <w:r w:rsidRPr="005D186A">
        <w:rPr>
          <w:rFonts w:cstheme="minorHAnsi"/>
          <w:sz w:val="24"/>
          <w:szCs w:val="24"/>
        </w:rPr>
        <w:t xml:space="preserve"> </w:t>
      </w:r>
      <w:proofErr w:type="spellStart"/>
      <w:r w:rsidRPr="005D186A">
        <w:rPr>
          <w:rFonts w:cstheme="minorHAnsi"/>
          <w:sz w:val="24"/>
          <w:szCs w:val="24"/>
        </w:rPr>
        <w:t>oceanica</w:t>
      </w:r>
      <w:proofErr w:type="spellEnd"/>
      <w:r w:rsidRPr="005D186A">
        <w:rPr>
          <w:rFonts w:cstheme="minorHAnsi"/>
          <w:sz w:val="24"/>
          <w:szCs w:val="24"/>
        </w:rPr>
        <w:t xml:space="preserve"> na Natura 2000 lokalitetima“ – usvojen prijedlog ugovora</w:t>
      </w:r>
    </w:p>
    <w:p w14:paraId="4908B43D" w14:textId="60CB650F" w:rsidR="000E1C77" w:rsidRPr="005D186A" w:rsidRDefault="000E1C77" w:rsidP="000E1C77">
      <w:pPr>
        <w:pStyle w:val="Odlomakpopisa"/>
        <w:numPr>
          <w:ilvl w:val="0"/>
          <w:numId w:val="11"/>
        </w:numPr>
        <w:tabs>
          <w:tab w:val="left" w:pos="0"/>
        </w:tabs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Ugovor „Inventarizacija i uspostava monitoringa školjkaša plemenita periska (</w:t>
      </w:r>
      <w:proofErr w:type="spellStart"/>
      <w:r w:rsidRPr="005D186A">
        <w:rPr>
          <w:rFonts w:cstheme="minorHAnsi"/>
          <w:sz w:val="24"/>
          <w:szCs w:val="24"/>
        </w:rPr>
        <w:t>Pinna</w:t>
      </w:r>
      <w:proofErr w:type="spellEnd"/>
      <w:r w:rsidRPr="005D186A">
        <w:rPr>
          <w:rFonts w:cstheme="minorHAnsi"/>
          <w:sz w:val="24"/>
          <w:szCs w:val="24"/>
        </w:rPr>
        <w:t xml:space="preserve"> </w:t>
      </w:r>
      <w:proofErr w:type="spellStart"/>
      <w:r w:rsidRPr="005D186A">
        <w:rPr>
          <w:rFonts w:cstheme="minorHAnsi"/>
          <w:sz w:val="24"/>
          <w:szCs w:val="24"/>
        </w:rPr>
        <w:t>nobilis</w:t>
      </w:r>
      <w:proofErr w:type="spellEnd"/>
      <w:r w:rsidRPr="005D186A">
        <w:rPr>
          <w:rFonts w:cstheme="minorHAnsi"/>
          <w:sz w:val="24"/>
          <w:szCs w:val="24"/>
        </w:rPr>
        <w:t>)“ – usvojen prijedlog ugovora</w:t>
      </w:r>
    </w:p>
    <w:p w14:paraId="769465EA" w14:textId="20E9D687" w:rsidR="000E1C77" w:rsidRPr="005D186A" w:rsidRDefault="000E1C77" w:rsidP="000E1C77">
      <w:pPr>
        <w:pStyle w:val="Odlomakpopisa"/>
        <w:numPr>
          <w:ilvl w:val="0"/>
          <w:numId w:val="11"/>
        </w:numPr>
        <w:tabs>
          <w:tab w:val="left" w:pos="0"/>
        </w:tabs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Ugovor  „Utvrđivanje brojnosti i područja kretanja dobrih dupina (</w:t>
      </w:r>
      <w:proofErr w:type="spellStart"/>
      <w:r w:rsidRPr="005D186A">
        <w:rPr>
          <w:rFonts w:cstheme="minorHAnsi"/>
          <w:sz w:val="24"/>
          <w:szCs w:val="24"/>
        </w:rPr>
        <w:t>Tursiops</w:t>
      </w:r>
      <w:proofErr w:type="spellEnd"/>
      <w:r w:rsidRPr="005D186A">
        <w:rPr>
          <w:rFonts w:cstheme="minorHAnsi"/>
          <w:sz w:val="24"/>
          <w:szCs w:val="24"/>
        </w:rPr>
        <w:t xml:space="preserve"> </w:t>
      </w:r>
      <w:proofErr w:type="spellStart"/>
      <w:r w:rsidRPr="005D186A">
        <w:rPr>
          <w:rFonts w:cstheme="minorHAnsi"/>
          <w:sz w:val="24"/>
          <w:szCs w:val="24"/>
        </w:rPr>
        <w:t>truncatus</w:t>
      </w:r>
      <w:proofErr w:type="spellEnd"/>
      <w:r w:rsidRPr="005D186A">
        <w:rPr>
          <w:rFonts w:cstheme="minorHAnsi"/>
          <w:sz w:val="24"/>
          <w:szCs w:val="24"/>
        </w:rPr>
        <w:t>) u Natura 2000 području – Akvatorij zapadne Istre (HR500032)'' – usvojen prijedlog ugovora</w:t>
      </w:r>
    </w:p>
    <w:p w14:paraId="1D6A8344" w14:textId="45B1902C" w:rsidR="000E1C77" w:rsidRPr="005D186A" w:rsidRDefault="000E1C77" w:rsidP="000E1C77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Natječaj za radno mjesto edukator 1 izvršitelj/</w:t>
      </w:r>
      <w:proofErr w:type="spellStart"/>
      <w:r w:rsidRPr="005D186A">
        <w:rPr>
          <w:rFonts w:cstheme="minorHAnsi"/>
          <w:sz w:val="24"/>
          <w:szCs w:val="24"/>
        </w:rPr>
        <w:t>ica</w:t>
      </w:r>
      <w:proofErr w:type="spellEnd"/>
      <w:r w:rsidRPr="005D186A">
        <w:rPr>
          <w:rFonts w:cstheme="minorHAnsi"/>
          <w:sz w:val="24"/>
          <w:szCs w:val="24"/>
        </w:rPr>
        <w:t xml:space="preserve"> na određeno vrijeme (1 godina) – usvaja se prijedlog</w:t>
      </w:r>
    </w:p>
    <w:p w14:paraId="5B2BB1C2" w14:textId="2EDACFC5" w:rsidR="000E1C77" w:rsidRPr="005D186A" w:rsidRDefault="000E1C77" w:rsidP="000E1C77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Imenovanje čuvara prirode 2. reda na određen</w:t>
      </w:r>
      <w:r w:rsidR="003950F0">
        <w:rPr>
          <w:rFonts w:cstheme="minorHAnsi"/>
          <w:sz w:val="24"/>
          <w:szCs w:val="24"/>
        </w:rPr>
        <w:t>o vrijeme – 1 godina – usvojeno</w:t>
      </w:r>
    </w:p>
    <w:p w14:paraId="392B3903" w14:textId="71883381" w:rsidR="000E1C77" w:rsidRPr="005D186A" w:rsidRDefault="000E1C77" w:rsidP="000E1C77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Odluka o stupanju pravnog slijednika u prava i obveze dosadašnjeg ovlaštenika koncesijskog odobrenja</w:t>
      </w:r>
      <w:r w:rsidR="00047681">
        <w:rPr>
          <w:rFonts w:cstheme="minorHAnsi"/>
          <w:sz w:val="24"/>
          <w:szCs w:val="24"/>
        </w:rPr>
        <w:t xml:space="preserve"> ISTRACTION d.o.o.</w:t>
      </w:r>
      <w:r w:rsidR="004F3B66" w:rsidRPr="005D186A">
        <w:rPr>
          <w:rFonts w:cstheme="minorHAnsi"/>
          <w:sz w:val="24"/>
          <w:szCs w:val="24"/>
        </w:rPr>
        <w:t xml:space="preserve"> – usvojeno</w:t>
      </w:r>
    </w:p>
    <w:p w14:paraId="4C6FDD06" w14:textId="586A9D7B" w:rsidR="004F3B66" w:rsidRPr="005D186A" w:rsidRDefault="004F3B66" w:rsidP="000E1C77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Ponuda za bio vrećice za smeće tvrtke Aurea d.o.o. – usvojeno</w:t>
      </w:r>
    </w:p>
    <w:p w14:paraId="5C81443E" w14:textId="76EE0936" w:rsidR="005D186A" w:rsidRPr="005D186A" w:rsidRDefault="004F3B66" w:rsidP="005D186A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Imenovanje čuvara prirode 2. reda na određeno vrijeme – 5 mjeseci, 2 izvršitelj/</w:t>
      </w:r>
      <w:proofErr w:type="spellStart"/>
      <w:r w:rsidRPr="005D186A">
        <w:rPr>
          <w:rFonts w:cstheme="minorHAnsi"/>
          <w:sz w:val="24"/>
          <w:szCs w:val="24"/>
        </w:rPr>
        <w:t>ica</w:t>
      </w:r>
      <w:proofErr w:type="spellEnd"/>
      <w:r w:rsidRPr="005D186A">
        <w:rPr>
          <w:rFonts w:cstheme="minorHAnsi"/>
          <w:sz w:val="24"/>
          <w:szCs w:val="24"/>
        </w:rPr>
        <w:t xml:space="preserve"> – usvaja se prijedlog</w:t>
      </w:r>
    </w:p>
    <w:p w14:paraId="265E29C0" w14:textId="41B5045F" w:rsidR="00072578" w:rsidRPr="005D186A" w:rsidRDefault="00072578" w:rsidP="00072578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Natječaj za radno mjesto stručni suradnik za financijsko poslovanje 1 izvršitelj/</w:t>
      </w:r>
      <w:proofErr w:type="spellStart"/>
      <w:r w:rsidRPr="005D186A">
        <w:rPr>
          <w:rFonts w:cstheme="minorHAnsi"/>
          <w:sz w:val="24"/>
          <w:szCs w:val="24"/>
        </w:rPr>
        <w:t>ica</w:t>
      </w:r>
      <w:proofErr w:type="spellEnd"/>
      <w:r w:rsidRPr="005D186A">
        <w:rPr>
          <w:rFonts w:cstheme="minorHAnsi"/>
          <w:sz w:val="24"/>
          <w:szCs w:val="24"/>
        </w:rPr>
        <w:t xml:space="preserve"> na određeno vrijeme - usvojeno</w:t>
      </w:r>
    </w:p>
    <w:p w14:paraId="10460D19" w14:textId="471FC415" w:rsidR="004F3B66" w:rsidRPr="005D186A" w:rsidRDefault="005D186A" w:rsidP="004F3B66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Odluka o početku postupka jednostavne nabave – Internet i mreža - usvojeno</w:t>
      </w:r>
    </w:p>
    <w:p w14:paraId="5C418CE8" w14:textId="492F425D" w:rsidR="004F3B66" w:rsidRPr="005D186A" w:rsidRDefault="005D186A" w:rsidP="000E1C77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Odluka o početku postupka jednostavne nabave – modernizacija sustava naplate - usvojeno</w:t>
      </w:r>
    </w:p>
    <w:p w14:paraId="4080137B" w14:textId="71665F02" w:rsidR="005D186A" w:rsidRPr="005D186A" w:rsidRDefault="005D186A" w:rsidP="005D186A">
      <w:pPr>
        <w:pStyle w:val="Odlomakpopis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86A">
        <w:rPr>
          <w:rFonts w:cstheme="minorHAnsi"/>
          <w:sz w:val="24"/>
          <w:szCs w:val="24"/>
        </w:rPr>
        <w:t>Odluka o početku postupka jednostavne nabave – terminali za očitovanje ulaznica - usvojeno</w:t>
      </w:r>
    </w:p>
    <w:p w14:paraId="5A816889" w14:textId="77777777" w:rsidR="00DB067E" w:rsidRPr="005D186A" w:rsidRDefault="00DB067E" w:rsidP="005D186A">
      <w:pPr>
        <w:pStyle w:val="Odlomakpopisa"/>
        <w:rPr>
          <w:rFonts w:cstheme="minorHAnsi"/>
        </w:rPr>
      </w:pPr>
    </w:p>
    <w:sectPr w:rsidR="00DB067E" w:rsidRPr="005D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24151" w14:textId="77777777" w:rsidR="00B621D2" w:rsidRDefault="00B621D2" w:rsidP="00EB5051">
      <w:r>
        <w:separator/>
      </w:r>
    </w:p>
  </w:endnote>
  <w:endnote w:type="continuationSeparator" w:id="0">
    <w:p w14:paraId="48C359D3" w14:textId="77777777" w:rsidR="00B621D2" w:rsidRDefault="00B621D2" w:rsidP="00EB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E4A8" w14:textId="77777777" w:rsidR="00B621D2" w:rsidRDefault="00B621D2" w:rsidP="00EB5051">
      <w:r>
        <w:separator/>
      </w:r>
    </w:p>
  </w:footnote>
  <w:footnote w:type="continuationSeparator" w:id="0">
    <w:p w14:paraId="7BDB7D1C" w14:textId="77777777" w:rsidR="00B621D2" w:rsidRDefault="00B621D2" w:rsidP="00EB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1B452D"/>
    <w:multiLevelType w:val="hybridMultilevel"/>
    <w:tmpl w:val="5B2C3B3C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2C6A26"/>
    <w:multiLevelType w:val="hybridMultilevel"/>
    <w:tmpl w:val="63F64CA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26476F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9314A3"/>
    <w:multiLevelType w:val="hybridMultilevel"/>
    <w:tmpl w:val="D1FE77E8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F7C9A"/>
    <w:multiLevelType w:val="hybridMultilevel"/>
    <w:tmpl w:val="4C4C71C2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A2625"/>
    <w:multiLevelType w:val="hybridMultilevel"/>
    <w:tmpl w:val="86D040F2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A2EF9"/>
    <w:multiLevelType w:val="hybridMultilevel"/>
    <w:tmpl w:val="E4AEA56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24F78DA"/>
    <w:multiLevelType w:val="hybridMultilevel"/>
    <w:tmpl w:val="6F7675A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6D14F4"/>
    <w:multiLevelType w:val="hybridMultilevel"/>
    <w:tmpl w:val="D2C6A088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B6794"/>
    <w:multiLevelType w:val="hybridMultilevel"/>
    <w:tmpl w:val="F8F472B8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82F1D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E92924"/>
    <w:multiLevelType w:val="hybridMultilevel"/>
    <w:tmpl w:val="4282D048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CB7E4D"/>
    <w:multiLevelType w:val="hybridMultilevel"/>
    <w:tmpl w:val="23DE6FB0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A737D"/>
    <w:multiLevelType w:val="hybridMultilevel"/>
    <w:tmpl w:val="1F349798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8"/>
  </w:num>
  <w:num w:numId="4">
    <w:abstractNumId w:val="1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24"/>
  </w:num>
  <w:num w:numId="12">
    <w:abstractNumId w:val="13"/>
  </w:num>
  <w:num w:numId="13">
    <w:abstractNumId w:val="15"/>
  </w:num>
  <w:num w:numId="14">
    <w:abstractNumId w:val="22"/>
  </w:num>
  <w:num w:numId="15">
    <w:abstractNumId w:val="9"/>
  </w:num>
  <w:num w:numId="16">
    <w:abstractNumId w:val="4"/>
  </w:num>
  <w:num w:numId="17">
    <w:abstractNumId w:val="14"/>
  </w:num>
  <w:num w:numId="18">
    <w:abstractNumId w:val="18"/>
  </w:num>
  <w:num w:numId="19">
    <w:abstractNumId w:val="19"/>
  </w:num>
  <w:num w:numId="20">
    <w:abstractNumId w:val="2"/>
  </w:num>
  <w:num w:numId="21">
    <w:abstractNumId w:val="21"/>
  </w:num>
  <w:num w:numId="22">
    <w:abstractNumId w:val="20"/>
  </w:num>
  <w:num w:numId="23">
    <w:abstractNumId w:val="23"/>
  </w:num>
  <w:num w:numId="24">
    <w:abstractNumId w:val="12"/>
  </w:num>
  <w:num w:numId="25">
    <w:abstractNumId w:val="11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01C4E"/>
    <w:rsid w:val="00016C70"/>
    <w:rsid w:val="00025E1A"/>
    <w:rsid w:val="000260FD"/>
    <w:rsid w:val="0003546D"/>
    <w:rsid w:val="00036CE4"/>
    <w:rsid w:val="000408E0"/>
    <w:rsid w:val="00043681"/>
    <w:rsid w:val="00047681"/>
    <w:rsid w:val="00072578"/>
    <w:rsid w:val="000C3933"/>
    <w:rsid w:val="000D0BB9"/>
    <w:rsid w:val="000E1C77"/>
    <w:rsid w:val="000F5F7C"/>
    <w:rsid w:val="000F7BF2"/>
    <w:rsid w:val="00107903"/>
    <w:rsid w:val="0011135D"/>
    <w:rsid w:val="0013403E"/>
    <w:rsid w:val="00134BD8"/>
    <w:rsid w:val="0013629D"/>
    <w:rsid w:val="00150893"/>
    <w:rsid w:val="001557B0"/>
    <w:rsid w:val="00156759"/>
    <w:rsid w:val="00182415"/>
    <w:rsid w:val="001829DA"/>
    <w:rsid w:val="00184BCF"/>
    <w:rsid w:val="001916F8"/>
    <w:rsid w:val="0019189D"/>
    <w:rsid w:val="001938EE"/>
    <w:rsid w:val="001963C8"/>
    <w:rsid w:val="001A20C8"/>
    <w:rsid w:val="001B5910"/>
    <w:rsid w:val="001C12FF"/>
    <w:rsid w:val="001C18F2"/>
    <w:rsid w:val="001D77CB"/>
    <w:rsid w:val="0020543B"/>
    <w:rsid w:val="00212D2E"/>
    <w:rsid w:val="0022204B"/>
    <w:rsid w:val="00232951"/>
    <w:rsid w:val="00251045"/>
    <w:rsid w:val="00261420"/>
    <w:rsid w:val="00271606"/>
    <w:rsid w:val="00290431"/>
    <w:rsid w:val="002921DC"/>
    <w:rsid w:val="00292609"/>
    <w:rsid w:val="00296D6E"/>
    <w:rsid w:val="002A1FBB"/>
    <w:rsid w:val="002A265C"/>
    <w:rsid w:val="002A289F"/>
    <w:rsid w:val="002A3A66"/>
    <w:rsid w:val="002B6783"/>
    <w:rsid w:val="002D2B22"/>
    <w:rsid w:val="002F6BCE"/>
    <w:rsid w:val="003216C7"/>
    <w:rsid w:val="00327A20"/>
    <w:rsid w:val="0033264B"/>
    <w:rsid w:val="00337A0D"/>
    <w:rsid w:val="00350124"/>
    <w:rsid w:val="003511BF"/>
    <w:rsid w:val="00361F6D"/>
    <w:rsid w:val="00364F93"/>
    <w:rsid w:val="00367595"/>
    <w:rsid w:val="00376CEC"/>
    <w:rsid w:val="00376FC0"/>
    <w:rsid w:val="00383E5F"/>
    <w:rsid w:val="00391EBF"/>
    <w:rsid w:val="003950F0"/>
    <w:rsid w:val="003A51C9"/>
    <w:rsid w:val="003A739B"/>
    <w:rsid w:val="003C401A"/>
    <w:rsid w:val="003E1549"/>
    <w:rsid w:val="003E3D6E"/>
    <w:rsid w:val="003E5101"/>
    <w:rsid w:val="0041220A"/>
    <w:rsid w:val="00437565"/>
    <w:rsid w:val="004401D1"/>
    <w:rsid w:val="00443992"/>
    <w:rsid w:val="00446DFC"/>
    <w:rsid w:val="00455D23"/>
    <w:rsid w:val="00473937"/>
    <w:rsid w:val="00485337"/>
    <w:rsid w:val="00485DF8"/>
    <w:rsid w:val="0048609A"/>
    <w:rsid w:val="00493A31"/>
    <w:rsid w:val="004A09FF"/>
    <w:rsid w:val="004A6A2B"/>
    <w:rsid w:val="004C34AA"/>
    <w:rsid w:val="004F3B66"/>
    <w:rsid w:val="00501444"/>
    <w:rsid w:val="005028B2"/>
    <w:rsid w:val="0054005F"/>
    <w:rsid w:val="0054093A"/>
    <w:rsid w:val="00547D1D"/>
    <w:rsid w:val="00556E8E"/>
    <w:rsid w:val="005574EC"/>
    <w:rsid w:val="00560F7B"/>
    <w:rsid w:val="005735DE"/>
    <w:rsid w:val="00587105"/>
    <w:rsid w:val="00595D3A"/>
    <w:rsid w:val="005A1219"/>
    <w:rsid w:val="005A5B3C"/>
    <w:rsid w:val="005B4B1E"/>
    <w:rsid w:val="005B61C1"/>
    <w:rsid w:val="005B71E7"/>
    <w:rsid w:val="005B7FFB"/>
    <w:rsid w:val="005C6A3A"/>
    <w:rsid w:val="005D0A29"/>
    <w:rsid w:val="005D186A"/>
    <w:rsid w:val="005F0E70"/>
    <w:rsid w:val="005F1FC8"/>
    <w:rsid w:val="005F5D11"/>
    <w:rsid w:val="005F5FEA"/>
    <w:rsid w:val="00606E21"/>
    <w:rsid w:val="00642486"/>
    <w:rsid w:val="006461FD"/>
    <w:rsid w:val="00661E19"/>
    <w:rsid w:val="00672BC5"/>
    <w:rsid w:val="00677117"/>
    <w:rsid w:val="006771A5"/>
    <w:rsid w:val="00686937"/>
    <w:rsid w:val="006A1160"/>
    <w:rsid w:val="006A11E6"/>
    <w:rsid w:val="006A308A"/>
    <w:rsid w:val="006A4D6E"/>
    <w:rsid w:val="006A67C3"/>
    <w:rsid w:val="006E774D"/>
    <w:rsid w:val="006F2794"/>
    <w:rsid w:val="006F43FD"/>
    <w:rsid w:val="00714322"/>
    <w:rsid w:val="0072065A"/>
    <w:rsid w:val="00730E68"/>
    <w:rsid w:val="007422F0"/>
    <w:rsid w:val="0074350D"/>
    <w:rsid w:val="00752F96"/>
    <w:rsid w:val="007602DB"/>
    <w:rsid w:val="00777D12"/>
    <w:rsid w:val="00795581"/>
    <w:rsid w:val="007A410B"/>
    <w:rsid w:val="007A5325"/>
    <w:rsid w:val="007A58B3"/>
    <w:rsid w:val="007A7499"/>
    <w:rsid w:val="007B11EA"/>
    <w:rsid w:val="007B64F5"/>
    <w:rsid w:val="007C0EF5"/>
    <w:rsid w:val="007C79CC"/>
    <w:rsid w:val="007C7B73"/>
    <w:rsid w:val="007D3F06"/>
    <w:rsid w:val="007D6622"/>
    <w:rsid w:val="007E3F11"/>
    <w:rsid w:val="007F515E"/>
    <w:rsid w:val="0080793A"/>
    <w:rsid w:val="0081048C"/>
    <w:rsid w:val="008131D3"/>
    <w:rsid w:val="00815B9B"/>
    <w:rsid w:val="00836520"/>
    <w:rsid w:val="00850236"/>
    <w:rsid w:val="00861DDD"/>
    <w:rsid w:val="00862F42"/>
    <w:rsid w:val="008A1C82"/>
    <w:rsid w:val="008B3499"/>
    <w:rsid w:val="008B40EF"/>
    <w:rsid w:val="008C5177"/>
    <w:rsid w:val="008C7241"/>
    <w:rsid w:val="008E477F"/>
    <w:rsid w:val="008E555D"/>
    <w:rsid w:val="008F5D57"/>
    <w:rsid w:val="009009D0"/>
    <w:rsid w:val="009176CA"/>
    <w:rsid w:val="00930F54"/>
    <w:rsid w:val="00931DA4"/>
    <w:rsid w:val="00936D7A"/>
    <w:rsid w:val="00962DFB"/>
    <w:rsid w:val="0098498C"/>
    <w:rsid w:val="0099164D"/>
    <w:rsid w:val="00991899"/>
    <w:rsid w:val="009B495A"/>
    <w:rsid w:val="009F16AB"/>
    <w:rsid w:val="00A04D3F"/>
    <w:rsid w:val="00A144CC"/>
    <w:rsid w:val="00A332D1"/>
    <w:rsid w:val="00A35239"/>
    <w:rsid w:val="00A363F6"/>
    <w:rsid w:val="00A40DFC"/>
    <w:rsid w:val="00A40F72"/>
    <w:rsid w:val="00A47A8D"/>
    <w:rsid w:val="00A47CCD"/>
    <w:rsid w:val="00A547E3"/>
    <w:rsid w:val="00A64804"/>
    <w:rsid w:val="00A87348"/>
    <w:rsid w:val="00A9301B"/>
    <w:rsid w:val="00AC0D0A"/>
    <w:rsid w:val="00AC11D0"/>
    <w:rsid w:val="00AC47B9"/>
    <w:rsid w:val="00AD4D5E"/>
    <w:rsid w:val="00AE0E7C"/>
    <w:rsid w:val="00AE26AD"/>
    <w:rsid w:val="00AF4201"/>
    <w:rsid w:val="00AF557D"/>
    <w:rsid w:val="00AF5D8F"/>
    <w:rsid w:val="00B05C98"/>
    <w:rsid w:val="00B102B1"/>
    <w:rsid w:val="00B1252C"/>
    <w:rsid w:val="00B14813"/>
    <w:rsid w:val="00B2240A"/>
    <w:rsid w:val="00B323C7"/>
    <w:rsid w:val="00B621D2"/>
    <w:rsid w:val="00B63181"/>
    <w:rsid w:val="00B66AC7"/>
    <w:rsid w:val="00B675A8"/>
    <w:rsid w:val="00B74B41"/>
    <w:rsid w:val="00B93777"/>
    <w:rsid w:val="00BA52CB"/>
    <w:rsid w:val="00BA5D89"/>
    <w:rsid w:val="00BB10A6"/>
    <w:rsid w:val="00BB47AB"/>
    <w:rsid w:val="00BB6AED"/>
    <w:rsid w:val="00BD26D6"/>
    <w:rsid w:val="00BD6F20"/>
    <w:rsid w:val="00BD7122"/>
    <w:rsid w:val="00BE5124"/>
    <w:rsid w:val="00BF3BC0"/>
    <w:rsid w:val="00C45AA9"/>
    <w:rsid w:val="00C542AF"/>
    <w:rsid w:val="00C54D67"/>
    <w:rsid w:val="00C60DCB"/>
    <w:rsid w:val="00C61189"/>
    <w:rsid w:val="00C67A01"/>
    <w:rsid w:val="00C70216"/>
    <w:rsid w:val="00C70BF3"/>
    <w:rsid w:val="00C7440D"/>
    <w:rsid w:val="00C77CF2"/>
    <w:rsid w:val="00C86EA1"/>
    <w:rsid w:val="00C940FE"/>
    <w:rsid w:val="00CA48D8"/>
    <w:rsid w:val="00CA77D7"/>
    <w:rsid w:val="00CB523F"/>
    <w:rsid w:val="00CC7E36"/>
    <w:rsid w:val="00CD4B82"/>
    <w:rsid w:val="00CD7F72"/>
    <w:rsid w:val="00CF5221"/>
    <w:rsid w:val="00CF5ED6"/>
    <w:rsid w:val="00CF7EF5"/>
    <w:rsid w:val="00D05329"/>
    <w:rsid w:val="00D20C42"/>
    <w:rsid w:val="00D2462C"/>
    <w:rsid w:val="00D249EF"/>
    <w:rsid w:val="00D520BD"/>
    <w:rsid w:val="00D56CED"/>
    <w:rsid w:val="00D575A3"/>
    <w:rsid w:val="00D61125"/>
    <w:rsid w:val="00D65482"/>
    <w:rsid w:val="00D72640"/>
    <w:rsid w:val="00D86A05"/>
    <w:rsid w:val="00D87878"/>
    <w:rsid w:val="00DA4B12"/>
    <w:rsid w:val="00DA744C"/>
    <w:rsid w:val="00DB067E"/>
    <w:rsid w:val="00DB15B4"/>
    <w:rsid w:val="00DC7CE6"/>
    <w:rsid w:val="00DF44D5"/>
    <w:rsid w:val="00DF667D"/>
    <w:rsid w:val="00E10A52"/>
    <w:rsid w:val="00E135AD"/>
    <w:rsid w:val="00E35D21"/>
    <w:rsid w:val="00E3769D"/>
    <w:rsid w:val="00E5172F"/>
    <w:rsid w:val="00E527B5"/>
    <w:rsid w:val="00E53BD9"/>
    <w:rsid w:val="00E93ED4"/>
    <w:rsid w:val="00E9574B"/>
    <w:rsid w:val="00EB5051"/>
    <w:rsid w:val="00EC039E"/>
    <w:rsid w:val="00EC4EDF"/>
    <w:rsid w:val="00EC6131"/>
    <w:rsid w:val="00ED101E"/>
    <w:rsid w:val="00ED1228"/>
    <w:rsid w:val="00EE7486"/>
    <w:rsid w:val="00EF3B60"/>
    <w:rsid w:val="00F00762"/>
    <w:rsid w:val="00F12DAB"/>
    <w:rsid w:val="00F31D1C"/>
    <w:rsid w:val="00F33661"/>
    <w:rsid w:val="00F5606A"/>
    <w:rsid w:val="00F6509E"/>
    <w:rsid w:val="00F905BE"/>
    <w:rsid w:val="00FA1357"/>
    <w:rsid w:val="00FA66BA"/>
    <w:rsid w:val="00FF0251"/>
    <w:rsid w:val="00FF1896"/>
    <w:rsid w:val="00FF190D"/>
    <w:rsid w:val="00FF3346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AE26AD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EB5051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EB505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EB5051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EB505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Naslov1Char">
    <w:name w:val="Naslov 1 Char"/>
    <w:basedOn w:val="Zadanifontodlomka"/>
    <w:link w:val="Naslov1"/>
    <w:uiPriority w:val="9"/>
    <w:rsid w:val="00AE26AD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2021-02-23T12:24:00Z</dcterms:created>
  <dcterms:modified xsi:type="dcterms:W3CDTF">2021-02-23T12:24:00Z</dcterms:modified>
</cp:coreProperties>
</file>